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33" w:rsidRDefault="00D37133" w:rsidP="00D37133">
      <w:pPr>
        <w:autoSpaceDE w:val="0"/>
        <w:autoSpaceDN w:val="0"/>
        <w:adjustRightInd w:val="0"/>
        <w:rPr>
          <w:rFonts w:ascii="ArialMT" w:hAnsi="ArialMT" w:cs="ArialMT"/>
          <w:sz w:val="34"/>
          <w:szCs w:val="34"/>
        </w:rPr>
      </w:pPr>
      <w:bookmarkStart w:id="0" w:name="_GoBack"/>
      <w:bookmarkEnd w:id="0"/>
      <w:r>
        <w:rPr>
          <w:rFonts w:ascii="ArialMT" w:hAnsi="ArialMT" w:cs="ArialMT"/>
          <w:sz w:val="34"/>
          <w:szCs w:val="34"/>
        </w:rPr>
        <w:t xml:space="preserve">INWR </w:t>
      </w:r>
      <w:r>
        <w:rPr>
          <w:rFonts w:ascii="ArialMT" w:hAnsi="ArialMT" w:cs="ArialMT"/>
          <w:sz w:val="34"/>
          <w:szCs w:val="34"/>
        </w:rPr>
        <w:t>Autocross Safety Inspection</w:t>
      </w:r>
    </w:p>
    <w:p w:rsidR="00D37133" w:rsidRDefault="00D37133" w:rsidP="00D37133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D37133" w:rsidRDefault="00D37133" w:rsidP="00D37133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August 2022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It is the sole responsibility of each participant to present a vehicle that is safe to operate in an</w:t>
      </w:r>
    </w:p>
    <w:p w:rsidR="00D37133" w:rsidRDefault="005A4DC8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Autocross</w:t>
      </w:r>
      <w:r w:rsidR="00D37133">
        <w:rPr>
          <w:rFonts w:ascii="Arial-BoldMT" w:hAnsi="Arial-BoldMT" w:cs="Arial-BoldMT"/>
          <w:b/>
          <w:bCs/>
          <w:sz w:val="19"/>
          <w:szCs w:val="19"/>
        </w:rPr>
        <w:t xml:space="preserve"> event and is</w:t>
      </w:r>
      <w:r w:rsidR="00545BE5">
        <w:rPr>
          <w:rFonts w:ascii="Arial-BoldMT" w:hAnsi="Arial-BoldMT" w:cs="Arial-BoldMT"/>
          <w:b/>
          <w:bCs/>
          <w:sz w:val="19"/>
          <w:szCs w:val="19"/>
        </w:rPr>
        <w:t xml:space="preserve"> in sound mechanical condition.  </w:t>
      </w:r>
      <w:r w:rsidR="00D37133">
        <w:rPr>
          <w:rFonts w:ascii="Arial-BoldMT" w:hAnsi="Arial-BoldMT" w:cs="Arial-BoldMT"/>
          <w:b/>
          <w:bCs/>
          <w:sz w:val="19"/>
          <w:szCs w:val="19"/>
        </w:rPr>
        <w:t>Safety inspection by PCA Region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volunteers does not relieve the participant of their responsibility for the safety of the vehicle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they have entered.</w:t>
      </w:r>
    </w:p>
    <w:p w:rsidR="00D37133" w:rsidRDefault="00D37133" w:rsidP="00D37133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</w:p>
    <w:p w:rsidR="00D37133" w:rsidRPr="005A4DC8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 </w:t>
      </w: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Helmet </w:t>
      </w:r>
      <w:r w:rsidRPr="00D37133">
        <w:rPr>
          <w:rFonts w:ascii="ArialMT" w:hAnsi="ArialMT" w:cs="ArialMT"/>
          <w:sz w:val="19"/>
          <w:szCs w:val="19"/>
        </w:rPr>
        <w:t xml:space="preserve">meets current or one </w:t>
      </w:r>
      <w:r w:rsidRPr="00D37133">
        <w:rPr>
          <w:rFonts w:ascii="ArialMT" w:hAnsi="ArialMT" w:cs="ArialMT"/>
          <w:sz w:val="19"/>
          <w:szCs w:val="19"/>
        </w:rPr>
        <w:t>p</w:t>
      </w:r>
      <w:r w:rsidR="00545BE5">
        <w:rPr>
          <w:rFonts w:ascii="ArialMT" w:hAnsi="ArialMT" w:cs="ArialMT"/>
          <w:sz w:val="19"/>
          <w:szCs w:val="19"/>
        </w:rPr>
        <w:t xml:space="preserve">rior SA, M, or K Snell ratings.  </w:t>
      </w:r>
      <w:r w:rsidRPr="00D37133">
        <w:rPr>
          <w:rFonts w:ascii="ArialMT" w:hAnsi="ArialMT" w:cs="ArialMT"/>
          <w:sz w:val="19"/>
          <w:szCs w:val="19"/>
        </w:rPr>
        <w:t>Helmets built to Snell Foundation</w:t>
      </w:r>
      <w:r w:rsidR="005A4DC8">
        <w:rPr>
          <w:rFonts w:ascii="ArialMT" w:hAnsi="ArialMT" w:cs="ArialMT"/>
          <w:sz w:val="19"/>
          <w:szCs w:val="19"/>
        </w:rPr>
        <w:t xml:space="preserve"> </w:t>
      </w:r>
      <w:r w:rsidRPr="005A4DC8">
        <w:rPr>
          <w:rFonts w:ascii="ArialMT" w:hAnsi="ArialMT" w:cs="ArialMT"/>
          <w:sz w:val="19"/>
          <w:szCs w:val="19"/>
        </w:rPr>
        <w:t>Standards or other standards such as FIA 8860, SFI 31.1 and BS6658-85 Type A-FR are</w:t>
      </w:r>
      <w:r w:rsidR="005A4DC8">
        <w:rPr>
          <w:rFonts w:ascii="ArialMT" w:hAnsi="ArialMT" w:cs="ArialMT"/>
          <w:sz w:val="19"/>
          <w:szCs w:val="19"/>
        </w:rPr>
        <w:t xml:space="preserve"> </w:t>
      </w:r>
      <w:r w:rsidRPr="005A4DC8">
        <w:rPr>
          <w:rFonts w:ascii="ArialMT" w:hAnsi="ArialMT" w:cs="ArialMT"/>
          <w:sz w:val="19"/>
          <w:szCs w:val="19"/>
        </w:rPr>
        <w:t>approved.</w:t>
      </w:r>
    </w:p>
    <w:p w:rsidR="00D37133" w:rsidRDefault="00D37133" w:rsidP="00D37133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</w:p>
    <w:p w:rsidR="00D37133" w:rsidRPr="005A4DC8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 </w:t>
      </w: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Helmet </w:t>
      </w:r>
      <w:r w:rsidRPr="00D37133">
        <w:rPr>
          <w:rFonts w:ascii="ArialMT" w:hAnsi="ArialMT" w:cs="ArialMT"/>
          <w:sz w:val="19"/>
          <w:szCs w:val="19"/>
        </w:rPr>
        <w:t xml:space="preserve">is in good physical shape. </w:t>
      </w:r>
      <w:r w:rsidR="00545BE5">
        <w:rPr>
          <w:rFonts w:ascii="ArialMT" w:hAnsi="ArialMT" w:cs="ArialMT"/>
          <w:sz w:val="19"/>
          <w:szCs w:val="19"/>
        </w:rPr>
        <w:t xml:space="preserve"> </w:t>
      </w:r>
      <w:r w:rsidRPr="00D37133">
        <w:rPr>
          <w:rFonts w:ascii="ArialMT" w:hAnsi="ArialMT" w:cs="ArialMT"/>
          <w:sz w:val="19"/>
          <w:szCs w:val="19"/>
        </w:rPr>
        <w:t xml:space="preserve">Liner is not loose </w:t>
      </w:r>
      <w:r w:rsidR="005A4DC8">
        <w:rPr>
          <w:rFonts w:ascii="ArialMT" w:hAnsi="ArialMT" w:cs="ArialMT"/>
          <w:sz w:val="19"/>
          <w:szCs w:val="19"/>
        </w:rPr>
        <w:t xml:space="preserve">inside. </w:t>
      </w:r>
      <w:r w:rsidR="00545BE5">
        <w:rPr>
          <w:rFonts w:ascii="ArialMT" w:hAnsi="ArialMT" w:cs="ArialMT"/>
          <w:sz w:val="19"/>
          <w:szCs w:val="19"/>
        </w:rPr>
        <w:t xml:space="preserve"> </w:t>
      </w:r>
      <w:r w:rsidR="005A4DC8">
        <w:rPr>
          <w:rFonts w:ascii="ArialMT" w:hAnsi="ArialMT" w:cs="ArialMT"/>
          <w:sz w:val="19"/>
          <w:szCs w:val="19"/>
        </w:rPr>
        <w:t>Straps are not frayed.  There is n</w:t>
      </w:r>
      <w:r w:rsidRPr="00D37133">
        <w:rPr>
          <w:rFonts w:ascii="ArialMT" w:hAnsi="ArialMT" w:cs="ArialMT"/>
          <w:sz w:val="19"/>
          <w:szCs w:val="19"/>
        </w:rPr>
        <w:t>o obvious</w:t>
      </w:r>
      <w:r w:rsidR="005A4DC8">
        <w:rPr>
          <w:rFonts w:ascii="ArialMT" w:hAnsi="ArialMT" w:cs="ArialMT"/>
          <w:sz w:val="19"/>
          <w:szCs w:val="19"/>
        </w:rPr>
        <w:t xml:space="preserve"> </w:t>
      </w:r>
      <w:r w:rsidRPr="005A4DC8">
        <w:rPr>
          <w:rFonts w:ascii="ArialMT" w:hAnsi="ArialMT" w:cs="ArialMT"/>
          <w:sz w:val="19"/>
          <w:szCs w:val="19"/>
        </w:rPr>
        <w:t xml:space="preserve">outer shell damage. </w:t>
      </w:r>
      <w:r w:rsidR="00545BE5">
        <w:rPr>
          <w:rFonts w:ascii="ArialMT" w:hAnsi="ArialMT" w:cs="ArialMT"/>
          <w:sz w:val="19"/>
          <w:szCs w:val="19"/>
        </w:rPr>
        <w:t xml:space="preserve"> </w:t>
      </w:r>
      <w:r w:rsidRPr="005A4DC8">
        <w:rPr>
          <w:rFonts w:ascii="ArialMT" w:hAnsi="ArialMT" w:cs="ArialMT"/>
          <w:sz w:val="19"/>
          <w:szCs w:val="19"/>
        </w:rPr>
        <w:t>Drivers of cars with no windshields must have eye protection.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 </w:t>
      </w: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Gas Cap </w:t>
      </w:r>
      <w:r w:rsidRPr="00D37133">
        <w:rPr>
          <w:rFonts w:ascii="ArialMT" w:hAnsi="ArialMT" w:cs="ArialMT"/>
          <w:sz w:val="19"/>
          <w:szCs w:val="19"/>
        </w:rPr>
        <w:t>securely in place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5A4DC8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Seatbelts </w:t>
      </w:r>
      <w:r w:rsidRPr="00D37133">
        <w:rPr>
          <w:rFonts w:ascii="ArialMT" w:hAnsi="ArialMT" w:cs="ArialMT"/>
          <w:sz w:val="19"/>
          <w:szCs w:val="19"/>
        </w:rPr>
        <w:t>must be in good condition and not o</w:t>
      </w:r>
      <w:r w:rsidR="005A4DC8">
        <w:rPr>
          <w:rFonts w:ascii="ArialMT" w:hAnsi="ArialMT" w:cs="ArialMT"/>
          <w:sz w:val="19"/>
          <w:szCs w:val="19"/>
        </w:rPr>
        <w:t xml:space="preserve">verly worn, frayed, or stiff.  Five </w:t>
      </w:r>
      <w:r w:rsidRPr="00D37133">
        <w:rPr>
          <w:rFonts w:ascii="ArialMT" w:hAnsi="ArialMT" w:cs="ArialMT"/>
          <w:sz w:val="19"/>
          <w:szCs w:val="19"/>
        </w:rPr>
        <w:t>or 6-point racing</w:t>
      </w:r>
      <w:r w:rsidR="005A4DC8">
        <w:rPr>
          <w:rFonts w:ascii="ArialMT" w:hAnsi="ArialMT" w:cs="ArialMT"/>
          <w:sz w:val="19"/>
          <w:szCs w:val="19"/>
        </w:rPr>
        <w:t xml:space="preserve"> </w:t>
      </w:r>
      <w:r w:rsidRPr="005A4DC8">
        <w:rPr>
          <w:rFonts w:ascii="ArialMT" w:hAnsi="ArialMT" w:cs="ArialMT"/>
          <w:sz w:val="19"/>
          <w:szCs w:val="19"/>
        </w:rPr>
        <w:t>harnesses must be installed per manufacturer’s instructions. If non-factory upper restraints are</w:t>
      </w:r>
      <w:r w:rsidR="005A4DC8">
        <w:rPr>
          <w:rFonts w:ascii="ArialMT" w:hAnsi="ArialMT" w:cs="ArialMT"/>
          <w:sz w:val="19"/>
          <w:szCs w:val="19"/>
        </w:rPr>
        <w:t xml:space="preserve"> </w:t>
      </w:r>
      <w:r w:rsidRPr="005A4DC8">
        <w:rPr>
          <w:rFonts w:ascii="ArialMT" w:hAnsi="ArialMT" w:cs="ArialMT"/>
          <w:sz w:val="19"/>
          <w:szCs w:val="19"/>
        </w:rPr>
        <w:t>installed in open cars, factory roll over protection or aftermarket roll bar/cage must be installed.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Seats </w:t>
      </w:r>
      <w:r w:rsidRPr="00D37133">
        <w:rPr>
          <w:rFonts w:ascii="ArialMT" w:hAnsi="ArialMT" w:cs="ArialMT"/>
          <w:sz w:val="19"/>
          <w:szCs w:val="19"/>
        </w:rPr>
        <w:t>are properly attached and functional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Wheels </w:t>
      </w:r>
      <w:r w:rsidRPr="00D37133">
        <w:rPr>
          <w:rFonts w:ascii="ArialMT" w:hAnsi="ArialMT" w:cs="ArialMT"/>
          <w:sz w:val="19"/>
          <w:szCs w:val="19"/>
        </w:rPr>
        <w:t>must be free of cracks and all fasteners installed on all wheels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Tires </w:t>
      </w:r>
      <w:r w:rsidRPr="00D37133">
        <w:rPr>
          <w:rFonts w:ascii="ArialMT" w:hAnsi="ArialMT" w:cs="ArialMT"/>
          <w:sz w:val="19"/>
          <w:szCs w:val="19"/>
        </w:rPr>
        <w:t>must have no cord showing at any time and be free of cracks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Throttle </w:t>
      </w:r>
      <w:r w:rsidRPr="00D37133">
        <w:rPr>
          <w:rFonts w:ascii="ArialMT" w:hAnsi="ArialMT" w:cs="ArialMT"/>
          <w:sz w:val="19"/>
          <w:szCs w:val="19"/>
        </w:rPr>
        <w:t>operates properly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Brake pedal </w:t>
      </w:r>
      <w:r w:rsidRPr="00D37133">
        <w:rPr>
          <w:rFonts w:ascii="ArialMT" w:hAnsi="ArialMT" w:cs="ArialMT"/>
          <w:sz w:val="19"/>
          <w:szCs w:val="19"/>
        </w:rPr>
        <w:t>must not go to the floor without any resistance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Brake rotors or drums </w:t>
      </w:r>
      <w:r w:rsidRPr="00D37133">
        <w:rPr>
          <w:rFonts w:ascii="ArialMT" w:hAnsi="ArialMT" w:cs="ArialMT"/>
          <w:sz w:val="19"/>
          <w:szCs w:val="19"/>
        </w:rPr>
        <w:t>must not be cracked to the edges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Brake fluid </w:t>
      </w:r>
      <w:r w:rsidRPr="00D37133">
        <w:rPr>
          <w:rFonts w:ascii="ArialMT" w:hAnsi="ArialMT" w:cs="ArialMT"/>
          <w:sz w:val="19"/>
          <w:szCs w:val="19"/>
        </w:rPr>
        <w:t>must be between the minimum and maximum level in the reservoir (if visible)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Fluid </w:t>
      </w:r>
      <w:r w:rsidRPr="00D37133">
        <w:rPr>
          <w:rFonts w:ascii="ArialMT" w:hAnsi="ArialMT" w:cs="ArialMT"/>
          <w:sz w:val="19"/>
          <w:szCs w:val="19"/>
        </w:rPr>
        <w:t>leakage must not be significant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D37133" w:rsidRPr="00D37133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Battery </w:t>
      </w:r>
      <w:r w:rsidRPr="00D37133">
        <w:rPr>
          <w:rFonts w:ascii="ArialMT" w:hAnsi="ArialMT" w:cs="ArialMT"/>
          <w:sz w:val="19"/>
          <w:szCs w:val="19"/>
        </w:rPr>
        <w:t>must be attached securely to the frame or chassis</w:t>
      </w:r>
    </w:p>
    <w:p w:rsidR="00D37133" w:rsidRDefault="00D37133" w:rsidP="00D371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</w:p>
    <w:p w:rsidR="00671A76" w:rsidRPr="00545BE5" w:rsidRDefault="00D37133" w:rsidP="00D371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D37133">
        <w:rPr>
          <w:rFonts w:ascii="Arial-BoldMT" w:hAnsi="Arial-BoldMT" w:cs="Arial-BoldMT"/>
          <w:b/>
          <w:bCs/>
          <w:sz w:val="19"/>
          <w:szCs w:val="19"/>
        </w:rPr>
        <w:t xml:space="preserve">Final Prep: </w:t>
      </w:r>
      <w:r w:rsidRPr="00D37133">
        <w:rPr>
          <w:rFonts w:ascii="ArialMT" w:hAnsi="ArialMT" w:cs="ArialMT"/>
          <w:sz w:val="19"/>
          <w:szCs w:val="19"/>
        </w:rPr>
        <w:t>All loose objects inside the passenger compartment or trunk(s) must be removed.</w:t>
      </w:r>
      <w:r w:rsidR="00545BE5">
        <w:rPr>
          <w:rFonts w:ascii="ArialMT" w:hAnsi="ArialMT" w:cs="ArialMT"/>
          <w:sz w:val="19"/>
          <w:szCs w:val="19"/>
        </w:rPr>
        <w:t xml:space="preserve">  </w:t>
      </w:r>
      <w:r w:rsidRPr="00545BE5">
        <w:rPr>
          <w:rFonts w:ascii="ArialMT" w:hAnsi="ArialMT" w:cs="ArialMT"/>
          <w:sz w:val="19"/>
          <w:szCs w:val="19"/>
        </w:rPr>
        <w:t>Cameras must be securely mounted.</w:t>
      </w:r>
    </w:p>
    <w:sectPr w:rsidR="00671A76" w:rsidRPr="0054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4264"/>
    <w:multiLevelType w:val="hybridMultilevel"/>
    <w:tmpl w:val="F84C315C"/>
    <w:lvl w:ilvl="0" w:tplc="5118573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3"/>
    <w:rsid w:val="003B2E5B"/>
    <w:rsid w:val="00545BE5"/>
    <w:rsid w:val="005A4DC8"/>
    <w:rsid w:val="00671A76"/>
    <w:rsid w:val="007361A4"/>
    <w:rsid w:val="00D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FD600-7470-48E9-BEC7-2FEBF4C5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Roberts</dc:creator>
  <cp:keywords/>
  <dc:description/>
  <cp:lastModifiedBy>Bill Roberts</cp:lastModifiedBy>
  <cp:revision>3</cp:revision>
  <dcterms:created xsi:type="dcterms:W3CDTF">2022-08-19T00:09:00Z</dcterms:created>
  <dcterms:modified xsi:type="dcterms:W3CDTF">2022-08-19T00:21:00Z</dcterms:modified>
</cp:coreProperties>
</file>