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8C6C0" w14:textId="21696F14" w:rsidR="00BD479F" w:rsidRPr="00535783" w:rsidRDefault="00BD479F">
      <w:pPr>
        <w:rPr>
          <w:b/>
          <w:sz w:val="28"/>
          <w:szCs w:val="28"/>
          <w:u w:val="single"/>
        </w:rPr>
      </w:pPr>
      <w:bookmarkStart w:id="0" w:name="_GoBack"/>
      <w:bookmarkEnd w:id="0"/>
      <w:r w:rsidRPr="00535783">
        <w:rPr>
          <w:b/>
          <w:sz w:val="28"/>
          <w:szCs w:val="28"/>
          <w:u w:val="single"/>
        </w:rPr>
        <w:t>How to Log into MotorsportReg (MSR)</w:t>
      </w:r>
      <w:r w:rsidR="007E33F8">
        <w:rPr>
          <w:b/>
          <w:sz w:val="28"/>
          <w:szCs w:val="28"/>
          <w:u w:val="single"/>
        </w:rPr>
        <w:t xml:space="preserve"> for Publicly Posted Events on MSR</w:t>
      </w:r>
    </w:p>
    <w:p w14:paraId="211D9C34" w14:textId="77777777" w:rsidR="00BD479F" w:rsidRPr="00BD479F" w:rsidRDefault="00BD479F">
      <w:pPr>
        <w:rPr>
          <w:sz w:val="28"/>
          <w:szCs w:val="28"/>
          <w:u w:val="single"/>
        </w:rPr>
      </w:pPr>
    </w:p>
    <w:p w14:paraId="07FE3276" w14:textId="7C92079C" w:rsidR="00BD479F" w:rsidRPr="00535783" w:rsidRDefault="00BD479F">
      <w:r w:rsidRPr="000D4F4D">
        <w:rPr>
          <w:b/>
          <w:color w:val="FF0000"/>
          <w:sz w:val="28"/>
          <w:u w:val="single"/>
        </w:rPr>
        <w:t xml:space="preserve">Publicly Posted Events </w:t>
      </w:r>
      <w:r w:rsidRPr="000D4F4D">
        <w:rPr>
          <w:b/>
          <w:sz w:val="28"/>
          <w:u w:val="single"/>
        </w:rPr>
        <w:t>on MSR</w:t>
      </w:r>
      <w:r w:rsidR="00535783">
        <w:t xml:space="preserve"> – </w:t>
      </w:r>
      <w:r w:rsidR="00535783" w:rsidRPr="00535783">
        <w:t>that</w:t>
      </w:r>
      <w:r w:rsidR="00535783">
        <w:t xml:space="preserve"> means searchable from the MSR website.</w:t>
      </w:r>
    </w:p>
    <w:p w14:paraId="3DE29BDB" w14:textId="77777777" w:rsidR="00BD479F" w:rsidRDefault="00BD479F"/>
    <w:p w14:paraId="3981E2DF" w14:textId="3774CD0E" w:rsidR="00BD479F" w:rsidRDefault="00BD479F" w:rsidP="00BD479F">
      <w:pPr>
        <w:pStyle w:val="ListParagraph"/>
        <w:numPr>
          <w:ilvl w:val="0"/>
          <w:numId w:val="1"/>
        </w:numPr>
      </w:pPr>
      <w:r w:rsidRPr="00FC157D">
        <w:rPr>
          <w:b/>
        </w:rPr>
        <w:t xml:space="preserve">If you </w:t>
      </w:r>
      <w:r w:rsidR="009D2B4B">
        <w:rPr>
          <w:b/>
        </w:rPr>
        <w:t>have a</w:t>
      </w:r>
      <w:r w:rsidR="00BE63EF">
        <w:rPr>
          <w:b/>
        </w:rPr>
        <w:t>n existing</w:t>
      </w:r>
      <w:r w:rsidRPr="00FC157D">
        <w:rPr>
          <w:b/>
        </w:rPr>
        <w:t xml:space="preserve"> MotorsportReg</w:t>
      </w:r>
      <w:r w:rsidR="009D2B4B">
        <w:rPr>
          <w:b/>
        </w:rPr>
        <w:t xml:space="preserve"> account</w:t>
      </w:r>
      <w:r>
        <w:t>:</w:t>
      </w:r>
    </w:p>
    <w:p w14:paraId="46E95556" w14:textId="77777777" w:rsidR="00BD479F" w:rsidRDefault="00BD479F" w:rsidP="00A82C35">
      <w:pPr>
        <w:pStyle w:val="ListParagraph"/>
        <w:numPr>
          <w:ilvl w:val="1"/>
          <w:numId w:val="1"/>
        </w:numPr>
        <w:ind w:left="720"/>
      </w:pPr>
      <w:r>
        <w:t>Sign into your account</w:t>
      </w:r>
    </w:p>
    <w:p w14:paraId="007B934C" w14:textId="77777777" w:rsidR="00BD479F" w:rsidRDefault="00BD479F" w:rsidP="00A82C35">
      <w:pPr>
        <w:pStyle w:val="ListParagraph"/>
        <w:numPr>
          <w:ilvl w:val="1"/>
          <w:numId w:val="1"/>
        </w:numPr>
        <w:ind w:left="720"/>
      </w:pPr>
      <w:r>
        <w:t>Search for an event by title, date, club</w:t>
      </w:r>
      <w:r w:rsidR="00381E11">
        <w:t>, etc.</w:t>
      </w:r>
    </w:p>
    <w:p w14:paraId="1FCE6FED" w14:textId="7BF83383" w:rsidR="00381E11" w:rsidRDefault="00381E11" w:rsidP="00A82C35">
      <w:pPr>
        <w:pStyle w:val="ListParagraph"/>
        <w:numPr>
          <w:ilvl w:val="1"/>
          <w:numId w:val="1"/>
        </w:numPr>
        <w:ind w:left="720"/>
      </w:pPr>
      <w:r>
        <w:t xml:space="preserve">Click on the event’s link where it </w:t>
      </w:r>
      <w:r w:rsidRPr="00381E11">
        <w:rPr>
          <w:color w:val="000000" w:themeColor="text1"/>
        </w:rPr>
        <w:t xml:space="preserve">says </w:t>
      </w:r>
      <w:r w:rsidRPr="00381E11">
        <w:rPr>
          <w:color w:val="000000" w:themeColor="text1"/>
          <w:highlight w:val="black"/>
        </w:rPr>
        <w:t xml:space="preserve"> </w:t>
      </w:r>
      <w:r w:rsidRPr="0018563A">
        <w:rPr>
          <w:rFonts w:asciiTheme="minorHAnsi" w:hAnsiTheme="minorHAnsi" w:cstheme="minorHAnsi"/>
          <w:color w:val="FFFFFF" w:themeColor="background1"/>
          <w:highlight w:val="black"/>
        </w:rPr>
        <w:t>Register now</w:t>
      </w:r>
      <w:r>
        <w:t xml:space="preserve"> and fill in the blanks</w:t>
      </w:r>
    </w:p>
    <w:p w14:paraId="4DA89C1B" w14:textId="5AA4B209" w:rsidR="00381E11" w:rsidRDefault="00381E11" w:rsidP="00A82C35">
      <w:pPr>
        <w:ind w:left="360"/>
        <w:rPr>
          <w:i/>
        </w:rPr>
      </w:pPr>
      <w:r>
        <w:rPr>
          <w:i/>
        </w:rPr>
        <w:t xml:space="preserve">Note: some have had issues with clicking on the wrong </w:t>
      </w:r>
      <w:r w:rsidRPr="0018563A">
        <w:rPr>
          <w:rFonts w:asciiTheme="minorHAnsi" w:hAnsiTheme="minorHAnsi" w:cstheme="minorHAnsi"/>
          <w:color w:val="FFFFFF" w:themeColor="background1"/>
          <w:highlight w:val="black"/>
        </w:rPr>
        <w:t>Register now</w:t>
      </w:r>
      <w:r>
        <w:rPr>
          <w:i/>
        </w:rPr>
        <w:t xml:space="preserve"> so just make sure to scroll to the bottom before you click.</w:t>
      </w:r>
      <w:r w:rsidR="005F2D1B">
        <w:rPr>
          <w:i/>
        </w:rPr>
        <w:t xml:space="preserve">  It </w:t>
      </w:r>
      <w:r w:rsidR="002F2BCB">
        <w:rPr>
          <w:i/>
        </w:rPr>
        <w:t>will</w:t>
      </w:r>
      <w:r w:rsidR="005F2D1B">
        <w:rPr>
          <w:i/>
        </w:rPr>
        <w:t xml:space="preserve"> look </w:t>
      </w:r>
      <w:r w:rsidR="002F2BCB">
        <w:rPr>
          <w:i/>
        </w:rPr>
        <w:t>similar to</w:t>
      </w:r>
      <w:r w:rsidR="005F2D1B">
        <w:rPr>
          <w:i/>
        </w:rPr>
        <w:t xml:space="preserve"> this:</w:t>
      </w:r>
    </w:p>
    <w:p w14:paraId="18D364F7" w14:textId="15EF037B" w:rsidR="004A21ED" w:rsidRPr="003E6483" w:rsidRDefault="005F2D1B" w:rsidP="003E6483">
      <w:pPr>
        <w:ind w:left="360"/>
        <w:rPr>
          <w:i/>
        </w:rPr>
      </w:pPr>
      <w:r>
        <w:rPr>
          <w:i/>
          <w:noProof/>
        </w:rPr>
        <w:drawing>
          <wp:inline distT="0" distB="0" distL="0" distR="0" wp14:anchorId="30CF66B2" wp14:editId="1FA39076">
            <wp:extent cx="6400800" cy="3474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2-03-30 at 12.36.05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0" cy="347472"/>
                    </a:xfrm>
                    <a:prstGeom prst="rect">
                      <a:avLst/>
                    </a:prstGeom>
                  </pic:spPr>
                </pic:pic>
              </a:graphicData>
            </a:graphic>
          </wp:inline>
        </w:drawing>
      </w:r>
    </w:p>
    <w:p w14:paraId="5BCA92BB" w14:textId="5D82BD27" w:rsidR="004A21ED" w:rsidRDefault="004A21ED" w:rsidP="004A21ED">
      <w:pPr>
        <w:pStyle w:val="ListParagraph"/>
        <w:ind w:left="360"/>
      </w:pPr>
    </w:p>
    <w:p w14:paraId="2F054446" w14:textId="13ADA525" w:rsidR="003174CB" w:rsidRDefault="003174CB" w:rsidP="003174CB">
      <w:pPr>
        <w:pStyle w:val="ListParagraph"/>
        <w:numPr>
          <w:ilvl w:val="0"/>
          <w:numId w:val="1"/>
        </w:numPr>
        <w:rPr>
          <w:rFonts w:eastAsia="Times New Roman" w:cs="Calibri"/>
          <w:color w:val="000000" w:themeColor="text1"/>
          <w:szCs w:val="22"/>
        </w:rPr>
      </w:pPr>
      <w:r>
        <w:t>I</w:t>
      </w:r>
      <w:r w:rsidRPr="00FC157D">
        <w:rPr>
          <w:b/>
        </w:rPr>
        <w:t>f you have an existing Hagerty account</w:t>
      </w:r>
      <w:r>
        <w:t xml:space="preserve"> </w:t>
      </w:r>
      <w:r w:rsidRPr="003E6483">
        <w:rPr>
          <w:rFonts w:eastAsia="Times New Roman" w:cs="Calibri"/>
          <w:color w:val="000000" w:themeColor="text1"/>
          <w:szCs w:val="22"/>
        </w:rPr>
        <w:t xml:space="preserve">(i.e. Hagerty Insurance, Hagerty Media, Hagerty Drivers Club, or any combination of those) </w:t>
      </w:r>
      <w:r>
        <w:rPr>
          <w:rFonts w:eastAsia="Times New Roman" w:cs="Calibri"/>
          <w:color w:val="000000" w:themeColor="text1"/>
          <w:szCs w:val="22"/>
        </w:rPr>
        <w:t>please follow these steps</w:t>
      </w:r>
      <w:r w:rsidR="009D6CD5">
        <w:rPr>
          <w:rFonts w:eastAsia="Times New Roman" w:cs="Calibri"/>
          <w:color w:val="000000" w:themeColor="text1"/>
          <w:szCs w:val="22"/>
        </w:rPr>
        <w:t xml:space="preserve"> to create your </w:t>
      </w:r>
      <w:r w:rsidR="00481F5A">
        <w:rPr>
          <w:rFonts w:eastAsia="Times New Roman" w:cs="Calibri"/>
          <w:b/>
          <w:color w:val="000000" w:themeColor="text1"/>
          <w:szCs w:val="22"/>
        </w:rPr>
        <w:t>MotorsportReg</w:t>
      </w:r>
      <w:r w:rsidR="00481F5A">
        <w:rPr>
          <w:rFonts w:eastAsia="Times New Roman" w:cs="Calibri"/>
          <w:color w:val="000000" w:themeColor="text1"/>
          <w:szCs w:val="22"/>
        </w:rPr>
        <w:t xml:space="preserve"> account</w:t>
      </w:r>
      <w:r>
        <w:rPr>
          <w:rFonts w:eastAsia="Times New Roman" w:cs="Calibri"/>
          <w:color w:val="000000" w:themeColor="text1"/>
          <w:szCs w:val="22"/>
        </w:rPr>
        <w:t>:</w:t>
      </w:r>
    </w:p>
    <w:p w14:paraId="781904AC" w14:textId="77777777" w:rsidR="003174CB" w:rsidRDefault="003174CB" w:rsidP="003174CB">
      <w:pPr>
        <w:pStyle w:val="ListParagraph"/>
        <w:numPr>
          <w:ilvl w:val="1"/>
          <w:numId w:val="1"/>
        </w:numPr>
        <w:rPr>
          <w:rFonts w:eastAsia="Times New Roman" w:cs="Calibri"/>
          <w:color w:val="000000" w:themeColor="text1"/>
          <w:szCs w:val="22"/>
        </w:rPr>
      </w:pPr>
      <w:r>
        <w:rPr>
          <w:rFonts w:eastAsia="Times New Roman" w:cs="Calibri"/>
          <w:color w:val="000000" w:themeColor="text1"/>
          <w:szCs w:val="22"/>
        </w:rPr>
        <w:t>T</w:t>
      </w:r>
      <w:r w:rsidRPr="003E6483">
        <w:rPr>
          <w:rFonts w:eastAsia="Times New Roman" w:cs="Calibri"/>
          <w:color w:val="000000" w:themeColor="text1"/>
          <w:szCs w:val="22"/>
        </w:rPr>
        <w:t>ype in the same email address for your new MSR account that you are currently using for your existing Hagerty account(s).  It should then indicate that this email address already has an account associated with it and will request your password to login.  </w:t>
      </w:r>
    </w:p>
    <w:p w14:paraId="72D5331E" w14:textId="77777777" w:rsidR="003174CB" w:rsidRDefault="003174CB" w:rsidP="003174CB">
      <w:pPr>
        <w:pStyle w:val="ListParagraph"/>
        <w:numPr>
          <w:ilvl w:val="1"/>
          <w:numId w:val="1"/>
        </w:numPr>
        <w:rPr>
          <w:rFonts w:eastAsia="Times New Roman" w:cs="Calibri"/>
          <w:color w:val="000000" w:themeColor="text1"/>
          <w:szCs w:val="22"/>
        </w:rPr>
      </w:pPr>
      <w:r>
        <w:rPr>
          <w:rFonts w:eastAsia="Times New Roman" w:cs="Calibri"/>
          <w:color w:val="000000" w:themeColor="text1"/>
          <w:szCs w:val="22"/>
        </w:rPr>
        <w:t>L</w:t>
      </w:r>
      <w:r w:rsidRPr="003E6483">
        <w:rPr>
          <w:rFonts w:eastAsia="Times New Roman" w:cs="Calibri"/>
          <w:color w:val="000000" w:themeColor="text1"/>
          <w:szCs w:val="22"/>
        </w:rPr>
        <w:t>ogin with your current password for your existing Hagerty account.  You should then get a response that asks you to reset your password</w:t>
      </w:r>
    </w:p>
    <w:p w14:paraId="7816F0D1" w14:textId="77777777" w:rsidR="003174CB" w:rsidRDefault="003174CB" w:rsidP="003174CB">
      <w:pPr>
        <w:pStyle w:val="ListParagraph"/>
        <w:numPr>
          <w:ilvl w:val="1"/>
          <w:numId w:val="1"/>
        </w:numPr>
        <w:rPr>
          <w:rFonts w:eastAsia="Times New Roman" w:cs="Calibri"/>
          <w:color w:val="000000" w:themeColor="text1"/>
          <w:szCs w:val="22"/>
        </w:rPr>
      </w:pPr>
      <w:r>
        <w:rPr>
          <w:rFonts w:eastAsia="Times New Roman" w:cs="Calibri"/>
          <w:color w:val="000000" w:themeColor="text1"/>
          <w:szCs w:val="22"/>
        </w:rPr>
        <w:t>F</w:t>
      </w:r>
      <w:r w:rsidRPr="003E6483">
        <w:rPr>
          <w:rFonts w:eastAsia="Times New Roman" w:cs="Calibri"/>
          <w:color w:val="000000" w:themeColor="text1"/>
          <w:szCs w:val="22"/>
        </w:rPr>
        <w:t>ollow the instructions to reset it</w:t>
      </w:r>
    </w:p>
    <w:p w14:paraId="232189EC" w14:textId="77777777" w:rsidR="003174CB" w:rsidRDefault="003174CB" w:rsidP="003174CB">
      <w:pPr>
        <w:pStyle w:val="ListParagraph"/>
        <w:numPr>
          <w:ilvl w:val="1"/>
          <w:numId w:val="1"/>
        </w:numPr>
        <w:rPr>
          <w:rFonts w:eastAsia="Times New Roman" w:cs="Calibri"/>
          <w:color w:val="000000" w:themeColor="text1"/>
          <w:szCs w:val="22"/>
        </w:rPr>
      </w:pPr>
      <w:r>
        <w:rPr>
          <w:rFonts w:eastAsia="Times New Roman" w:cs="Calibri"/>
          <w:color w:val="000000" w:themeColor="text1"/>
          <w:szCs w:val="22"/>
        </w:rPr>
        <w:t>L</w:t>
      </w:r>
      <w:r w:rsidRPr="003E6483">
        <w:rPr>
          <w:rFonts w:eastAsia="Times New Roman" w:cs="Calibri"/>
          <w:color w:val="000000" w:themeColor="text1"/>
          <w:szCs w:val="22"/>
        </w:rPr>
        <w:t xml:space="preserve">ogin with a new password that you create.  This new password will then become your password for ALL your Hagerty accounts.  </w:t>
      </w:r>
    </w:p>
    <w:p w14:paraId="7B9F72D5" w14:textId="1DF59598" w:rsidR="003174CB" w:rsidRPr="003174CB" w:rsidRDefault="003174CB" w:rsidP="003174CB">
      <w:pPr>
        <w:pStyle w:val="ListParagraph"/>
        <w:numPr>
          <w:ilvl w:val="1"/>
          <w:numId w:val="1"/>
        </w:numPr>
        <w:rPr>
          <w:rFonts w:eastAsia="Times New Roman" w:cs="Calibri"/>
          <w:color w:val="000000" w:themeColor="text1"/>
          <w:szCs w:val="22"/>
        </w:rPr>
      </w:pPr>
      <w:r w:rsidRPr="003E6483">
        <w:rPr>
          <w:rFonts w:eastAsia="Times New Roman" w:cs="Calibri"/>
          <w:color w:val="000000" w:themeColor="text1"/>
          <w:szCs w:val="22"/>
        </w:rPr>
        <w:t xml:space="preserve">Now you can continue with the MSR account set up process </w:t>
      </w:r>
      <w:r>
        <w:rPr>
          <w:rFonts w:eastAsia="Times New Roman" w:cs="Calibri"/>
          <w:color w:val="000000" w:themeColor="text1"/>
          <w:szCs w:val="22"/>
        </w:rPr>
        <w:t xml:space="preserve">below </w:t>
      </w:r>
      <w:r w:rsidRPr="003E6483">
        <w:rPr>
          <w:rFonts w:eastAsia="Times New Roman" w:cs="Calibri"/>
          <w:color w:val="000000" w:themeColor="text1"/>
          <w:szCs w:val="22"/>
        </w:rPr>
        <w:t>and will likely find that some of the information boxes have been pre-filled for you with information from your existing Hagerty account, which will enable the process to go quickly from this point.</w:t>
      </w:r>
    </w:p>
    <w:p w14:paraId="40537A2C" w14:textId="77777777" w:rsidR="003174CB" w:rsidRDefault="003174CB" w:rsidP="004A21ED">
      <w:pPr>
        <w:pStyle w:val="ListParagraph"/>
        <w:ind w:left="360"/>
      </w:pPr>
    </w:p>
    <w:p w14:paraId="371CB38F" w14:textId="77777777" w:rsidR="00AB68C1" w:rsidRDefault="00381E11" w:rsidP="00381E11">
      <w:pPr>
        <w:pStyle w:val="ListParagraph"/>
        <w:numPr>
          <w:ilvl w:val="0"/>
          <w:numId w:val="1"/>
        </w:numPr>
      </w:pPr>
      <w:r w:rsidRPr="00FC157D">
        <w:rPr>
          <w:b/>
        </w:rPr>
        <w:t>If you’ve never registered with MotorsportReg</w:t>
      </w:r>
      <w:r>
        <w:t>, now’s the time</w:t>
      </w:r>
      <w:r w:rsidR="00A82C35">
        <w:t xml:space="preserve"> to </w:t>
      </w:r>
      <w:r w:rsidR="00A82C35" w:rsidRPr="00481F5A">
        <w:rPr>
          <w:b/>
        </w:rPr>
        <w:t xml:space="preserve">Create an MSR </w:t>
      </w:r>
      <w:r w:rsidR="00666723" w:rsidRPr="00481F5A">
        <w:rPr>
          <w:b/>
        </w:rPr>
        <w:t>A</w:t>
      </w:r>
      <w:r w:rsidR="00A82C35" w:rsidRPr="00481F5A">
        <w:rPr>
          <w:b/>
        </w:rPr>
        <w:t>ccount</w:t>
      </w:r>
      <w:r w:rsidR="00A82C35">
        <w:t xml:space="preserve"> of your very own</w:t>
      </w:r>
      <w:r>
        <w:t>!  It’s not hard, and no one will ask for Social Security number, or birthday, but you will be asked to fill in basic vehicle info and enter a credit card on file to pay for events.</w:t>
      </w:r>
      <w:r w:rsidR="008B6BC8">
        <w:t xml:space="preserve">  </w:t>
      </w:r>
    </w:p>
    <w:p w14:paraId="44DC2633" w14:textId="643CF31F" w:rsidR="00381E11" w:rsidRDefault="008B6BC8" w:rsidP="00AB68C1">
      <w:pPr>
        <w:pStyle w:val="ListParagraph"/>
        <w:ind w:left="360"/>
      </w:pPr>
      <w:r w:rsidRPr="002F2BCB">
        <w:rPr>
          <w:b/>
        </w:rPr>
        <w:t>Best news:</w:t>
      </w:r>
      <w:r>
        <w:t xml:space="preserve"> it</w:t>
      </w:r>
      <w:r w:rsidR="002F2BCB">
        <w:t>’</w:t>
      </w:r>
      <w:r>
        <w:t xml:space="preserve">s once and done </w:t>
      </w:r>
      <w:r w:rsidRPr="00AB68C1">
        <w:rPr>
          <w:b/>
          <w:u w:val="single"/>
        </w:rPr>
        <w:t>forever</w:t>
      </w:r>
      <w:r>
        <w:t>!</w:t>
      </w:r>
      <w:r w:rsidR="00A82C35">
        <w:t xml:space="preserve">  </w:t>
      </w:r>
      <w:r w:rsidR="00666723">
        <w:t>Please b</w:t>
      </w:r>
      <w:r w:rsidR="00A82C35">
        <w:t>e patient</w:t>
      </w:r>
      <w:r w:rsidR="00AB68C1">
        <w:t xml:space="preserve">, grab a coffee, </w:t>
      </w:r>
      <w:r w:rsidR="00A82C35">
        <w:t xml:space="preserve"> </w:t>
      </w:r>
      <w:r w:rsidRPr="00DC4369">
        <w:rPr>
          <w:b/>
          <w:i/>
          <w:color w:val="538135" w:themeColor="accent6" w:themeShade="BF"/>
          <w:u w:val="double"/>
        </w:rPr>
        <w:t>YOU CAN DO IT</w:t>
      </w:r>
      <w:r w:rsidR="00A82C35" w:rsidRPr="00DC4369">
        <w:rPr>
          <w:b/>
          <w:i/>
          <w:color w:val="538135" w:themeColor="accent6" w:themeShade="BF"/>
          <w:u w:val="double"/>
        </w:rPr>
        <w:t>!!</w:t>
      </w:r>
    </w:p>
    <w:p w14:paraId="4CB2543C" w14:textId="77777777" w:rsidR="00381E11" w:rsidRPr="00A82C35" w:rsidRDefault="00A82C35" w:rsidP="00A82C35">
      <w:pPr>
        <w:pStyle w:val="ListParagraph"/>
        <w:numPr>
          <w:ilvl w:val="1"/>
          <w:numId w:val="1"/>
        </w:numPr>
        <w:rPr>
          <w:rFonts w:eastAsiaTheme="minorHAnsi"/>
        </w:rPr>
      </w:pPr>
      <w:r w:rsidRPr="00A82C35">
        <w:t xml:space="preserve">Click here: </w:t>
      </w:r>
      <w:hyperlink r:id="rId8" w:history="1">
        <w:r w:rsidRPr="00B82BD3">
          <w:rPr>
            <w:rFonts w:asciiTheme="minorHAnsi" w:eastAsia="Times New Roman" w:hAnsiTheme="minorHAnsi" w:cstheme="minorHAnsi"/>
            <w:color w:val="0000FF"/>
            <w:u w:val="single"/>
          </w:rPr>
          <w:t>MotorsportReg.com </w:t>
        </w:r>
      </w:hyperlink>
    </w:p>
    <w:p w14:paraId="7056563D" w14:textId="76828526" w:rsidR="00A82C35" w:rsidRPr="00A82C35" w:rsidRDefault="00A82C35" w:rsidP="00A82C35">
      <w:pPr>
        <w:pStyle w:val="ListParagraph"/>
        <w:numPr>
          <w:ilvl w:val="1"/>
          <w:numId w:val="1"/>
        </w:numPr>
        <w:rPr>
          <w:rFonts w:eastAsiaTheme="minorHAnsi"/>
        </w:rPr>
      </w:pPr>
      <w:r>
        <w:t>Then c</w:t>
      </w:r>
      <w:r w:rsidRPr="00A82C35">
        <w:t xml:space="preserve">lick on </w:t>
      </w:r>
      <w:hyperlink r:id="rId9" w:history="1">
        <w:r w:rsidR="009E434B">
          <w:rPr>
            <w:rFonts w:asciiTheme="minorHAnsi" w:eastAsia="Times New Roman" w:hAnsiTheme="minorHAnsi" w:cstheme="minorHAnsi"/>
            <w:color w:val="0000FF"/>
            <w:u w:val="single"/>
          </w:rPr>
          <w:t>Create Free Account</w:t>
        </w:r>
      </w:hyperlink>
      <w:r w:rsidR="009E434B" w:rsidRPr="009E434B">
        <w:rPr>
          <w:rFonts w:eastAsia="Times New Roman" w:cstheme="minorHAnsi"/>
          <w:color w:val="000000" w:themeColor="text1"/>
        </w:rPr>
        <w:t xml:space="preserve"> in the upper right corner</w:t>
      </w:r>
    </w:p>
    <w:p w14:paraId="3B375733" w14:textId="77777777" w:rsidR="00A82C35" w:rsidRDefault="00A82C35" w:rsidP="00A82C35">
      <w:pPr>
        <w:pStyle w:val="ListParagraph"/>
        <w:numPr>
          <w:ilvl w:val="1"/>
          <w:numId w:val="1"/>
        </w:numPr>
      </w:pPr>
      <w:r>
        <w:t>Follow the prompts to establish your account</w:t>
      </w:r>
    </w:p>
    <w:p w14:paraId="55190EE0" w14:textId="1383C85D" w:rsidR="00A82C35" w:rsidRDefault="00A82C35" w:rsidP="00A82C35">
      <w:pPr>
        <w:pStyle w:val="ListParagraph"/>
        <w:numPr>
          <w:ilvl w:val="2"/>
          <w:numId w:val="1"/>
        </w:numPr>
      </w:pPr>
      <w:r>
        <w:t>You are only required to enter info that is marked with an “</w:t>
      </w:r>
      <w:r w:rsidRPr="0018563A">
        <w:rPr>
          <w:color w:val="FF0000"/>
        </w:rPr>
        <w:t>*</w:t>
      </w:r>
      <w:r>
        <w:t xml:space="preserve">” </w:t>
      </w:r>
      <w:r w:rsidR="007D357E">
        <w:t>(</w:t>
      </w:r>
      <w:r>
        <w:t>a red asterisk</w:t>
      </w:r>
      <w:r w:rsidR="007D357E">
        <w:t>)</w:t>
      </w:r>
      <w:r w:rsidR="00CF1527">
        <w:t xml:space="preserve"> </w:t>
      </w:r>
      <w:r w:rsidR="003E6483">
        <w:t>plus</w:t>
      </w:r>
      <w:r w:rsidR="00CF1527">
        <w:t xml:space="preserve"> your mobile/cell number</w:t>
      </w:r>
      <w:r>
        <w:t xml:space="preserve">.  Everything else is optional.  Here’s </w:t>
      </w:r>
      <w:r w:rsidR="00A553FA">
        <w:t>th</w:t>
      </w:r>
      <w:r w:rsidR="00E12DA8">
        <w:t>e first</w:t>
      </w:r>
      <w:r w:rsidR="00A553FA">
        <w:t xml:space="preserve"> page:</w:t>
      </w:r>
    </w:p>
    <w:p w14:paraId="41AA5FA4" w14:textId="66930639" w:rsidR="000D4F4D" w:rsidRDefault="000D4F4D" w:rsidP="000D4F4D">
      <w:pPr>
        <w:pStyle w:val="ListParagraph"/>
        <w:numPr>
          <w:ilvl w:val="2"/>
          <w:numId w:val="1"/>
        </w:numPr>
      </w:pPr>
      <w:r>
        <w:t xml:space="preserve">Fill in all five boxes and then click on </w:t>
      </w:r>
      <w:r w:rsidRPr="0018563A">
        <w:rPr>
          <w:rFonts w:asciiTheme="minorHAnsi" w:hAnsiTheme="minorHAnsi" w:cstheme="minorHAnsi"/>
          <w:color w:val="FFFFFF" w:themeColor="background1"/>
          <w:highlight w:val="red"/>
        </w:rPr>
        <w:t>Continue</w:t>
      </w:r>
      <w:r>
        <w:rPr>
          <w:rFonts w:ascii="Segoe UI Symbol" w:hAnsi="Segoe UI Symbol"/>
          <w:color w:val="FFFFFF" w:themeColor="background1"/>
          <w:highlight w:val="red"/>
        </w:rPr>
        <w:t>▸</w:t>
      </w:r>
    </w:p>
    <w:p w14:paraId="47539F75" w14:textId="3405F4F6" w:rsidR="00A553FA" w:rsidRDefault="00E12DA8" w:rsidP="00E12DA8">
      <w:pPr>
        <w:pStyle w:val="ListParagraph"/>
      </w:pPr>
      <w:r>
        <w:rPr>
          <w:noProof/>
        </w:rPr>
        <w:drawing>
          <wp:inline distT="0" distB="0" distL="0" distR="0" wp14:anchorId="63935536" wp14:editId="026D4169">
            <wp:extent cx="6354445" cy="208344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 Shot 2022-04-04 at 10.45.41 PM.png"/>
                    <pic:cNvPicPr/>
                  </pic:nvPicPr>
                  <pic:blipFill>
                    <a:blip r:embed="rId10">
                      <a:extLst>
                        <a:ext uri="{28A0092B-C50C-407E-A947-70E740481C1C}">
                          <a14:useLocalDpi xmlns:a14="http://schemas.microsoft.com/office/drawing/2010/main" val="0"/>
                        </a:ext>
                      </a:extLst>
                    </a:blip>
                    <a:stretch>
                      <a:fillRect/>
                    </a:stretch>
                  </pic:blipFill>
                  <pic:spPr>
                    <a:xfrm>
                      <a:off x="0" y="0"/>
                      <a:ext cx="6363192" cy="2086311"/>
                    </a:xfrm>
                    <a:prstGeom prst="rect">
                      <a:avLst/>
                    </a:prstGeom>
                  </pic:spPr>
                </pic:pic>
              </a:graphicData>
            </a:graphic>
          </wp:inline>
        </w:drawing>
      </w:r>
    </w:p>
    <w:p w14:paraId="4EACB555" w14:textId="77777777" w:rsidR="00E12DA8" w:rsidRDefault="00E12DA8">
      <w:r>
        <w:br w:type="page"/>
      </w:r>
    </w:p>
    <w:p w14:paraId="1E3A4E0D" w14:textId="2FA03FC3" w:rsidR="00D525FD" w:rsidRPr="00D525FD" w:rsidRDefault="00970908" w:rsidP="00A10386">
      <w:pPr>
        <w:pStyle w:val="ListParagraph"/>
        <w:rPr>
          <w:rFonts w:ascii="Segoe UI Symbol" w:hAnsi="Segoe UI Symbol"/>
          <w:color w:val="FFFFFF" w:themeColor="background1"/>
        </w:rPr>
      </w:pPr>
      <w:r>
        <w:lastRenderedPageBreak/>
        <w:t>Here’s</w:t>
      </w:r>
      <w:r w:rsidR="00D525FD">
        <w:t xml:space="preserve"> </w:t>
      </w:r>
      <w:r w:rsidR="00E12DA8">
        <w:t xml:space="preserve">most of </w:t>
      </w:r>
      <w:r>
        <w:t xml:space="preserve">the </w:t>
      </w:r>
      <w:r w:rsidR="00A10386">
        <w:t>second</w:t>
      </w:r>
      <w:r>
        <w:t xml:space="preserve"> </w:t>
      </w:r>
      <w:r w:rsidR="00D525FD">
        <w:t>page</w:t>
      </w:r>
      <w:r w:rsidR="00A10386">
        <w:t>:</w:t>
      </w:r>
    </w:p>
    <w:p w14:paraId="3DD10EC8" w14:textId="78DEBDC7" w:rsidR="00D525FD" w:rsidRDefault="00E12DA8" w:rsidP="00E12DA8">
      <w:pPr>
        <w:pStyle w:val="ListParagraph"/>
      </w:pPr>
      <w:r>
        <w:rPr>
          <w:noProof/>
        </w:rPr>
        <w:drawing>
          <wp:inline distT="0" distB="0" distL="0" distR="0" wp14:anchorId="14236EC3" wp14:editId="20E2C4A0">
            <wp:extent cx="6377305" cy="57289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 Shot 2022-04-04 at 10.35.28 PM.png"/>
                    <pic:cNvPicPr/>
                  </pic:nvPicPr>
                  <pic:blipFill>
                    <a:blip r:embed="rId11">
                      <a:extLst>
                        <a:ext uri="{28A0092B-C50C-407E-A947-70E740481C1C}">
                          <a14:useLocalDpi xmlns:a14="http://schemas.microsoft.com/office/drawing/2010/main" val="0"/>
                        </a:ext>
                      </a:extLst>
                    </a:blip>
                    <a:stretch>
                      <a:fillRect/>
                    </a:stretch>
                  </pic:blipFill>
                  <pic:spPr>
                    <a:xfrm>
                      <a:off x="0" y="0"/>
                      <a:ext cx="6384673" cy="5735589"/>
                    </a:xfrm>
                    <a:prstGeom prst="rect">
                      <a:avLst/>
                    </a:prstGeom>
                  </pic:spPr>
                </pic:pic>
              </a:graphicData>
            </a:graphic>
          </wp:inline>
        </w:drawing>
      </w:r>
    </w:p>
    <w:p w14:paraId="1A9761C7" w14:textId="1E311156" w:rsidR="00E12DA8" w:rsidRDefault="00E12DA8" w:rsidP="00E12DA8">
      <w:pPr>
        <w:pStyle w:val="ListParagraph"/>
      </w:pPr>
      <w:r>
        <w:rPr>
          <w:noProof/>
        </w:rPr>
        <w:drawing>
          <wp:inline distT="0" distB="0" distL="0" distR="0" wp14:anchorId="5B72D89F" wp14:editId="3EF3D995">
            <wp:extent cx="6377651" cy="24536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 Shot 2022-04-04 at 10.35.48 PM.png"/>
                    <pic:cNvPicPr/>
                  </pic:nvPicPr>
                  <pic:blipFill rotWithShape="1">
                    <a:blip r:embed="rId12">
                      <a:extLst>
                        <a:ext uri="{28A0092B-C50C-407E-A947-70E740481C1C}">
                          <a14:useLocalDpi xmlns:a14="http://schemas.microsoft.com/office/drawing/2010/main" val="0"/>
                        </a:ext>
                      </a:extLst>
                    </a:blip>
                    <a:srcRect b="48782"/>
                    <a:stretch/>
                  </pic:blipFill>
                  <pic:spPr bwMode="auto">
                    <a:xfrm>
                      <a:off x="0" y="0"/>
                      <a:ext cx="6384964" cy="2456454"/>
                    </a:xfrm>
                    <a:prstGeom prst="rect">
                      <a:avLst/>
                    </a:prstGeom>
                    <a:ln>
                      <a:noFill/>
                    </a:ln>
                    <a:extLst>
                      <a:ext uri="{53640926-AAD7-44D8-BBD7-CCE9431645EC}">
                        <a14:shadowObscured xmlns:a14="http://schemas.microsoft.com/office/drawing/2010/main"/>
                      </a:ext>
                    </a:extLst>
                  </pic:spPr>
                </pic:pic>
              </a:graphicData>
            </a:graphic>
          </wp:inline>
        </w:drawing>
      </w:r>
    </w:p>
    <w:p w14:paraId="3AE51669" w14:textId="5CFA2C2E" w:rsidR="00E12DA8" w:rsidRDefault="00E12DA8">
      <w:r>
        <w:br w:type="page"/>
      </w:r>
    </w:p>
    <w:p w14:paraId="62995399" w14:textId="77777777" w:rsidR="00A10386" w:rsidRDefault="00A10386" w:rsidP="00A10386">
      <w:pPr>
        <w:pStyle w:val="ListParagraph"/>
      </w:pPr>
      <w:r>
        <w:lastRenderedPageBreak/>
        <w:t>And the bottom of the second page: You will have to click on the “</w:t>
      </w:r>
      <w:r w:rsidRPr="00A10386">
        <w:rPr>
          <w:rFonts w:asciiTheme="minorHAnsi" w:hAnsiTheme="minorHAnsi" w:cstheme="minorHAnsi"/>
          <w:b/>
        </w:rPr>
        <w:t>Terms of Use</w:t>
      </w:r>
      <w:r>
        <w:t xml:space="preserve">” box.  </w:t>
      </w:r>
    </w:p>
    <w:p w14:paraId="4170D8AE" w14:textId="34880E4C" w:rsidR="00A10386" w:rsidRPr="00D525FD" w:rsidRDefault="00A10386" w:rsidP="00A10386">
      <w:pPr>
        <w:pStyle w:val="ListParagraph"/>
        <w:rPr>
          <w:rFonts w:ascii="Segoe UI Symbol" w:hAnsi="Segoe UI Symbol"/>
          <w:color w:val="FFFFFF" w:themeColor="background1"/>
        </w:rPr>
      </w:pPr>
      <w:r>
        <w:t xml:space="preserve">Then click on </w:t>
      </w:r>
      <w:r w:rsidRPr="0018563A">
        <w:rPr>
          <w:rFonts w:asciiTheme="minorHAnsi" w:hAnsiTheme="minorHAnsi" w:cstheme="minorHAnsi"/>
          <w:color w:val="FFFFFF" w:themeColor="background1"/>
          <w:highlight w:val="red"/>
        </w:rPr>
        <w:t>Continue</w:t>
      </w:r>
      <w:r>
        <w:rPr>
          <w:rFonts w:ascii="Segoe UI Symbol" w:hAnsi="Segoe UI Symbol"/>
          <w:color w:val="FFFFFF" w:themeColor="background1"/>
          <w:highlight w:val="red"/>
        </w:rPr>
        <w:t>▸</w:t>
      </w:r>
    </w:p>
    <w:p w14:paraId="047DD8E6" w14:textId="1BC72205" w:rsidR="00A10386" w:rsidRDefault="00A10386" w:rsidP="00A10386">
      <w:pPr>
        <w:ind w:left="720"/>
      </w:pPr>
    </w:p>
    <w:p w14:paraId="6C60C00C" w14:textId="6730C5AE" w:rsidR="00E12DA8" w:rsidRDefault="00E12DA8" w:rsidP="00E12DA8">
      <w:pPr>
        <w:ind w:left="720"/>
      </w:pPr>
      <w:r>
        <w:rPr>
          <w:noProof/>
        </w:rPr>
        <w:drawing>
          <wp:inline distT="0" distB="0" distL="0" distR="0" wp14:anchorId="551C84DE" wp14:editId="1B4D1B92">
            <wp:extent cx="6366076" cy="2336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 Shot 2022-04-04 at 10.35.48 PM.png"/>
                    <pic:cNvPicPr/>
                  </pic:nvPicPr>
                  <pic:blipFill rotWithShape="1">
                    <a:blip r:embed="rId12">
                      <a:extLst>
                        <a:ext uri="{28A0092B-C50C-407E-A947-70E740481C1C}">
                          <a14:useLocalDpi xmlns:a14="http://schemas.microsoft.com/office/drawing/2010/main" val="0"/>
                        </a:ext>
                      </a:extLst>
                    </a:blip>
                    <a:srcRect t="51210"/>
                    <a:stretch/>
                  </pic:blipFill>
                  <pic:spPr bwMode="auto">
                    <a:xfrm>
                      <a:off x="0" y="0"/>
                      <a:ext cx="6411338" cy="2353415"/>
                    </a:xfrm>
                    <a:prstGeom prst="rect">
                      <a:avLst/>
                    </a:prstGeom>
                    <a:ln>
                      <a:noFill/>
                    </a:ln>
                    <a:extLst>
                      <a:ext uri="{53640926-AAD7-44D8-BBD7-CCE9431645EC}">
                        <a14:shadowObscured xmlns:a14="http://schemas.microsoft.com/office/drawing/2010/main"/>
                      </a:ext>
                    </a:extLst>
                  </pic:spPr>
                </pic:pic>
              </a:graphicData>
            </a:graphic>
          </wp:inline>
        </w:drawing>
      </w:r>
    </w:p>
    <w:p w14:paraId="1830E221" w14:textId="77777777" w:rsidR="00237504" w:rsidRPr="00595601" w:rsidRDefault="00B82BD3" w:rsidP="00B82BD3">
      <w:pPr>
        <w:pStyle w:val="ListParagraph"/>
        <w:numPr>
          <w:ilvl w:val="2"/>
          <w:numId w:val="1"/>
        </w:numPr>
      </w:pPr>
      <w:r>
        <w:t xml:space="preserve">Once created, click </w:t>
      </w:r>
      <w:hyperlink r:id="rId13" w:history="1">
        <w:r w:rsidRPr="00595601">
          <w:rPr>
            <w:rStyle w:val="Hyperlink"/>
            <w:rFonts w:asciiTheme="minorHAnsi" w:hAnsiTheme="minorHAnsi" w:cstheme="minorHAnsi"/>
          </w:rPr>
          <w:t>My Account</w:t>
        </w:r>
      </w:hyperlink>
      <w:r w:rsidR="00595601">
        <w:t xml:space="preserve"> </w:t>
      </w:r>
      <w:r w:rsidR="00595601">
        <w:rPr>
          <w:rFonts w:ascii="Segoe UI Symbol" w:hAnsi="Segoe UI Symbol" w:cs="Times New Roman"/>
          <w:lang w:eastAsia="ja-JP"/>
        </w:rPr>
        <w:t>➟</w:t>
      </w:r>
      <w:r w:rsidR="00595601">
        <w:rPr>
          <w:rFonts w:ascii="Times New Roman" w:eastAsiaTheme="minorHAnsi" w:hAnsi="Times New Roman" w:cs="Times New Roman" w:hint="eastAsia"/>
          <w:lang w:eastAsia="ja-JP"/>
        </w:rPr>
        <w:t xml:space="preserve"> </w:t>
      </w:r>
      <w:r w:rsidR="00595601">
        <w:rPr>
          <w:rFonts w:ascii="Times New Roman" w:eastAsiaTheme="minorHAnsi" w:hAnsi="Times New Roman" w:cs="Times New Roman"/>
          <w:lang w:eastAsia="ja-JP"/>
        </w:rPr>
        <w:t xml:space="preserve">(optionally select a </w:t>
      </w:r>
      <w:r w:rsidR="00595601" w:rsidRPr="0018563A">
        <w:rPr>
          <w:rFonts w:asciiTheme="minorHAnsi" w:eastAsiaTheme="minorHAnsi" w:hAnsiTheme="minorHAnsi" w:cstheme="minorHAnsi"/>
          <w:lang w:eastAsia="ja-JP"/>
        </w:rPr>
        <w:t>Profile</w:t>
      </w:r>
      <w:r w:rsidR="00595601">
        <w:rPr>
          <w:rFonts w:ascii="Times New Roman" w:eastAsiaTheme="minorHAnsi" w:hAnsi="Times New Roman" w:cs="Times New Roman"/>
          <w:lang w:eastAsia="ja-JP"/>
        </w:rPr>
        <w:t xml:space="preserve">) </w:t>
      </w:r>
      <w:r w:rsidR="00595601">
        <w:rPr>
          <w:rFonts w:ascii="Segoe UI Symbol" w:hAnsi="Segoe UI Symbol" w:cs="Times New Roman"/>
          <w:lang w:eastAsia="ja-JP"/>
        </w:rPr>
        <w:t>➟</w:t>
      </w:r>
      <w:r w:rsidR="00595601">
        <w:rPr>
          <w:rFonts w:ascii="Times New Roman" w:eastAsiaTheme="minorHAnsi" w:hAnsi="Times New Roman" w:cs="Times New Roman"/>
          <w:lang w:eastAsia="ja-JP"/>
        </w:rPr>
        <w:t xml:space="preserve"> </w:t>
      </w:r>
      <w:r w:rsidR="00595601" w:rsidRPr="00595601">
        <w:rPr>
          <w:rFonts w:asciiTheme="minorHAnsi" w:eastAsiaTheme="minorHAnsi" w:hAnsiTheme="minorHAnsi" w:cstheme="minorHAnsi"/>
          <w:lang w:eastAsia="ja-JP"/>
        </w:rPr>
        <w:t>Club Memberships</w:t>
      </w:r>
    </w:p>
    <w:p w14:paraId="265FCCCE" w14:textId="77777777" w:rsidR="00595601" w:rsidRDefault="00595601" w:rsidP="00B82BD3">
      <w:pPr>
        <w:pStyle w:val="ListParagraph"/>
        <w:numPr>
          <w:ilvl w:val="2"/>
          <w:numId w:val="1"/>
        </w:numPr>
      </w:pPr>
      <w:r>
        <w:t xml:space="preserve">Click to </w:t>
      </w:r>
      <w:r w:rsidRPr="00595601">
        <w:rPr>
          <w:rFonts w:asciiTheme="minorHAnsi" w:hAnsiTheme="minorHAnsi" w:cstheme="minorHAnsi"/>
        </w:rPr>
        <w:t>Add Club Memberships</w:t>
      </w:r>
    </w:p>
    <w:p w14:paraId="4440B2E2" w14:textId="77777777" w:rsidR="00595601" w:rsidRPr="00807605" w:rsidRDefault="00595601" w:rsidP="00B82BD3">
      <w:pPr>
        <w:pStyle w:val="ListParagraph"/>
        <w:numPr>
          <w:ilvl w:val="2"/>
          <w:numId w:val="1"/>
        </w:numPr>
      </w:pPr>
      <w:r>
        <w:t>Select “</w:t>
      </w:r>
      <w:r w:rsidRPr="0018563A">
        <w:rPr>
          <w:rFonts w:asciiTheme="minorHAnsi" w:hAnsiTheme="minorHAnsi" w:cstheme="minorHAnsi"/>
        </w:rPr>
        <w:t>Add clubs to Account</w:t>
      </w:r>
      <w:r>
        <w:t xml:space="preserve">” </w:t>
      </w:r>
      <w:r>
        <w:rPr>
          <w:rFonts w:ascii="Segoe UI Symbol" w:hAnsi="Segoe UI Symbol" w:cs="Times New Roman"/>
          <w:lang w:eastAsia="ja-JP"/>
        </w:rPr>
        <w:t>➟</w:t>
      </w:r>
      <w:r>
        <w:rPr>
          <w:rFonts w:ascii="Times New Roman" w:hAnsi="Times New Roman" w:cs="Times New Roman" w:hint="eastAsia"/>
          <w:lang w:eastAsia="ja-JP"/>
        </w:rPr>
        <w:t xml:space="preserve"> </w:t>
      </w:r>
      <w:r>
        <w:rPr>
          <w:rFonts w:ascii="Times New Roman" w:hAnsi="Times New Roman" w:cs="Times New Roman"/>
          <w:lang w:eastAsia="ja-JP"/>
        </w:rPr>
        <w:t xml:space="preserve">Search for your club </w:t>
      </w:r>
      <w:r>
        <w:rPr>
          <w:rFonts w:ascii="Segoe UI Symbol" w:hAnsi="Segoe UI Symbol" w:cs="Times New Roman"/>
          <w:lang w:eastAsia="ja-JP"/>
        </w:rPr>
        <w:t>➟</w:t>
      </w:r>
      <w:r>
        <w:rPr>
          <w:rFonts w:ascii="Times New Roman" w:hAnsi="Times New Roman" w:cs="Times New Roman"/>
          <w:lang w:eastAsia="ja-JP"/>
        </w:rPr>
        <w:t xml:space="preserve"> </w:t>
      </w:r>
      <w:r w:rsidRPr="00595601">
        <w:rPr>
          <w:rFonts w:asciiTheme="minorHAnsi" w:hAnsiTheme="minorHAnsi" w:cstheme="minorHAnsi"/>
          <w:lang w:eastAsia="ja-JP"/>
        </w:rPr>
        <w:t>Add</w:t>
      </w:r>
    </w:p>
    <w:p w14:paraId="011B5CDA" w14:textId="77777777" w:rsidR="00807605" w:rsidRDefault="00807605" w:rsidP="00807605">
      <w:pPr>
        <w:pStyle w:val="ListParagraph"/>
        <w:numPr>
          <w:ilvl w:val="1"/>
          <w:numId w:val="1"/>
        </w:numPr>
        <w:ind w:left="720"/>
      </w:pPr>
      <w:r>
        <w:t>Sign into your account</w:t>
      </w:r>
    </w:p>
    <w:p w14:paraId="11C5B505" w14:textId="77777777" w:rsidR="00807605" w:rsidRDefault="00807605" w:rsidP="00807605">
      <w:pPr>
        <w:pStyle w:val="ListParagraph"/>
        <w:numPr>
          <w:ilvl w:val="1"/>
          <w:numId w:val="1"/>
        </w:numPr>
        <w:ind w:left="720"/>
      </w:pPr>
      <w:r>
        <w:t>Search for an event by title, date, club, etc.</w:t>
      </w:r>
    </w:p>
    <w:p w14:paraId="68BE3F88" w14:textId="402A2F76" w:rsidR="00807605" w:rsidRDefault="00807605" w:rsidP="00807605">
      <w:pPr>
        <w:pStyle w:val="ListParagraph"/>
        <w:numPr>
          <w:ilvl w:val="1"/>
          <w:numId w:val="1"/>
        </w:numPr>
        <w:ind w:left="720"/>
      </w:pPr>
      <w:r>
        <w:t xml:space="preserve">Click on the event’s link where it </w:t>
      </w:r>
      <w:r w:rsidRPr="00381E11">
        <w:rPr>
          <w:color w:val="000000" w:themeColor="text1"/>
        </w:rPr>
        <w:t xml:space="preserve">says </w:t>
      </w:r>
      <w:r w:rsidRPr="00381E11">
        <w:rPr>
          <w:color w:val="000000" w:themeColor="text1"/>
          <w:highlight w:val="black"/>
        </w:rPr>
        <w:t xml:space="preserve"> </w:t>
      </w:r>
      <w:r w:rsidRPr="0018563A">
        <w:rPr>
          <w:rFonts w:asciiTheme="minorHAnsi" w:hAnsiTheme="minorHAnsi" w:cstheme="minorHAnsi"/>
          <w:color w:val="FFFFFF" w:themeColor="background1"/>
          <w:highlight w:val="black"/>
        </w:rPr>
        <w:t>Register now</w:t>
      </w:r>
      <w:r>
        <w:t xml:space="preserve"> and fill in the blanks</w:t>
      </w:r>
    </w:p>
    <w:p w14:paraId="65982B05" w14:textId="0A0B0CD2" w:rsidR="00807605" w:rsidRDefault="00807605" w:rsidP="00807605">
      <w:pPr>
        <w:ind w:left="360"/>
        <w:rPr>
          <w:i/>
        </w:rPr>
      </w:pPr>
      <w:r>
        <w:rPr>
          <w:i/>
        </w:rPr>
        <w:t xml:space="preserve">Note: some have had issues with clicking on the wrong </w:t>
      </w:r>
      <w:r w:rsidRPr="0018563A">
        <w:rPr>
          <w:rFonts w:asciiTheme="minorHAnsi" w:hAnsiTheme="minorHAnsi" w:cstheme="minorHAnsi"/>
          <w:color w:val="FFFFFF" w:themeColor="background1"/>
          <w:highlight w:val="black"/>
        </w:rPr>
        <w:t>Register now</w:t>
      </w:r>
      <w:r>
        <w:rPr>
          <w:i/>
        </w:rPr>
        <w:t xml:space="preserve"> so just make sure to scroll to the bottom before you click.</w:t>
      </w:r>
      <w:r w:rsidR="005F2D1B">
        <w:rPr>
          <w:i/>
        </w:rPr>
        <w:t xml:space="preserve">  It </w:t>
      </w:r>
      <w:r w:rsidR="002F2BCB">
        <w:rPr>
          <w:i/>
        </w:rPr>
        <w:t>will</w:t>
      </w:r>
      <w:r w:rsidR="005F2D1B">
        <w:rPr>
          <w:i/>
        </w:rPr>
        <w:t xml:space="preserve"> look </w:t>
      </w:r>
      <w:r w:rsidR="002F2BCB">
        <w:rPr>
          <w:i/>
        </w:rPr>
        <w:t>similar to</w:t>
      </w:r>
      <w:r w:rsidR="005F2D1B">
        <w:rPr>
          <w:i/>
        </w:rPr>
        <w:t xml:space="preserve"> this:</w:t>
      </w:r>
    </w:p>
    <w:p w14:paraId="19B74279" w14:textId="77777777" w:rsidR="005F2D1B" w:rsidRPr="00381E11" w:rsidRDefault="005F2D1B" w:rsidP="00807605">
      <w:pPr>
        <w:ind w:left="360"/>
        <w:rPr>
          <w:i/>
        </w:rPr>
      </w:pPr>
      <w:r>
        <w:rPr>
          <w:i/>
          <w:noProof/>
        </w:rPr>
        <w:drawing>
          <wp:inline distT="0" distB="0" distL="0" distR="0" wp14:anchorId="33F71DDB" wp14:editId="43E0AED1">
            <wp:extent cx="6398461" cy="42826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2-03-30 at 12.36.05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12111" cy="435870"/>
                    </a:xfrm>
                    <a:prstGeom prst="rect">
                      <a:avLst/>
                    </a:prstGeom>
                  </pic:spPr>
                </pic:pic>
              </a:graphicData>
            </a:graphic>
          </wp:inline>
        </w:drawing>
      </w:r>
    </w:p>
    <w:p w14:paraId="482D2992" w14:textId="77777777" w:rsidR="003E6483" w:rsidRDefault="003E6483" w:rsidP="00ED2468"/>
    <w:p w14:paraId="46E44075" w14:textId="0A657B04" w:rsidR="00807605" w:rsidRPr="00A10386" w:rsidRDefault="00ED2468" w:rsidP="00ED2468">
      <w:r w:rsidRPr="006259FA">
        <w:rPr>
          <w:b/>
        </w:rPr>
        <w:t>All done</w:t>
      </w:r>
      <w:r w:rsidR="006259FA">
        <w:rPr>
          <w:b/>
        </w:rPr>
        <w:t>!</w:t>
      </w:r>
      <w:r w:rsidRPr="006259FA">
        <w:rPr>
          <w:b/>
        </w:rPr>
        <w:t>!</w:t>
      </w:r>
      <w:r w:rsidR="00E91D6C">
        <w:rPr>
          <w:b/>
        </w:rPr>
        <w:t xml:space="preserve">  Congrats! </w:t>
      </w:r>
      <w:r w:rsidR="00E91D6C">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44D"/>
          </mc:Choice>
          <mc:Fallback>
            <w:t>👍</w:t>
          </mc:Fallback>
        </mc:AlternateContent>
      </w:r>
      <w:r w:rsidR="00E91D6C">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44F"/>
          </mc:Choice>
          <mc:Fallback>
            <w:t>👏</w:t>
          </mc:Fallback>
        </mc:AlternateContent>
      </w:r>
      <w:r>
        <w:t xml:space="preserve">  Simple, right?</w:t>
      </w:r>
      <w:r w:rsidR="00A10386">
        <w:t xml:space="preserve">  </w:t>
      </w:r>
      <w:r w:rsidR="00341821" w:rsidRPr="00341821">
        <w:rPr>
          <w:b/>
          <w:sz w:val="28"/>
          <w:u w:val="single"/>
        </w:rPr>
        <w:t>Best</w:t>
      </w:r>
      <w:r w:rsidR="00A10386" w:rsidRPr="00341821">
        <w:rPr>
          <w:b/>
          <w:sz w:val="28"/>
          <w:u w:val="single"/>
        </w:rPr>
        <w:t xml:space="preserve"> news:</w:t>
      </w:r>
      <w:r w:rsidR="00A10386" w:rsidRPr="00341821">
        <w:rPr>
          <w:sz w:val="28"/>
        </w:rPr>
        <w:t xml:space="preserve"> </w:t>
      </w:r>
      <w:r w:rsidR="00A10386">
        <w:t>you won’t have to do this again!!!</w:t>
      </w:r>
    </w:p>
    <w:p w14:paraId="3D89A172" w14:textId="77777777" w:rsidR="006259FA" w:rsidRDefault="006259FA" w:rsidP="006259FA"/>
    <w:p w14:paraId="64035D31" w14:textId="77777777" w:rsidR="00595601" w:rsidRDefault="006259FA" w:rsidP="00595601">
      <w:r>
        <w:t xml:space="preserve">If you’re still having troubles you can contact me, Charlie Brown, III @ </w:t>
      </w:r>
      <w:hyperlink r:id="rId14" w:history="1">
        <w:r w:rsidRPr="00E65A8F">
          <w:rPr>
            <w:rStyle w:val="Hyperlink"/>
          </w:rPr>
          <w:t>registrar@rsp.pca.org</w:t>
        </w:r>
      </w:hyperlink>
      <w:r>
        <w:t xml:space="preserve"> or 734.358.2393 or contact the MSR Support folks – they’ve been a GREAT help to me as a rookie registrar!</w:t>
      </w:r>
      <w:r w:rsidR="007F24C2">
        <w:t xml:space="preserve">  If you’ve got the event page open </w:t>
      </w:r>
      <w:r w:rsidR="00E91D6C">
        <w:t>find and</w:t>
      </w:r>
      <w:r w:rsidR="007F24C2">
        <w:t xml:space="preserve"> click on this button to contact MSR:</w:t>
      </w:r>
    </w:p>
    <w:p w14:paraId="701B0547" w14:textId="77777777" w:rsidR="007F24C2" w:rsidRDefault="007F24C2" w:rsidP="00595601">
      <w:r>
        <w:tab/>
      </w:r>
      <w:r>
        <w:rPr>
          <w:noProof/>
        </w:rPr>
        <w:drawing>
          <wp:inline distT="0" distB="0" distL="0" distR="0" wp14:anchorId="233BF674" wp14:editId="4E6A77F6">
            <wp:extent cx="1340666" cy="235131"/>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22-03-29 at 9.56.33 PM.png"/>
                    <pic:cNvPicPr/>
                  </pic:nvPicPr>
                  <pic:blipFill rotWithShape="1">
                    <a:blip r:embed="rId15">
                      <a:extLst>
                        <a:ext uri="{28A0092B-C50C-407E-A947-70E740481C1C}">
                          <a14:useLocalDpi xmlns:a14="http://schemas.microsoft.com/office/drawing/2010/main" val="0"/>
                        </a:ext>
                      </a:extLst>
                    </a:blip>
                    <a:srcRect l="8059" t="27422" r="9463" b="19677"/>
                    <a:stretch/>
                  </pic:blipFill>
                  <pic:spPr bwMode="auto">
                    <a:xfrm>
                      <a:off x="0" y="0"/>
                      <a:ext cx="1341080" cy="235204"/>
                    </a:xfrm>
                    <a:prstGeom prst="rect">
                      <a:avLst/>
                    </a:prstGeom>
                    <a:ln>
                      <a:noFill/>
                    </a:ln>
                    <a:extLst>
                      <a:ext uri="{53640926-AAD7-44D8-BBD7-CCE9431645EC}">
                        <a14:shadowObscured xmlns:a14="http://schemas.microsoft.com/office/drawing/2010/main"/>
                      </a:ext>
                    </a:extLst>
                  </pic:spPr>
                </pic:pic>
              </a:graphicData>
            </a:graphic>
          </wp:inline>
        </w:drawing>
      </w:r>
    </w:p>
    <w:p w14:paraId="2579281E" w14:textId="7260FE2D" w:rsidR="00BF2D7D" w:rsidRDefault="00BF2D7D"/>
    <w:p w14:paraId="12E194C9" w14:textId="77777777" w:rsidR="00E12DA8" w:rsidRDefault="00E12DA8">
      <w:pPr>
        <w:rPr>
          <w:b/>
          <w:sz w:val="28"/>
          <w:szCs w:val="28"/>
          <w:u w:val="single"/>
        </w:rPr>
      </w:pPr>
      <w:r>
        <w:rPr>
          <w:b/>
          <w:sz w:val="28"/>
          <w:szCs w:val="28"/>
          <w:u w:val="single"/>
        </w:rPr>
        <w:br w:type="page"/>
      </w:r>
    </w:p>
    <w:p w14:paraId="24AF65DE" w14:textId="6A93896E" w:rsidR="00502224" w:rsidRPr="00535783" w:rsidRDefault="00502224" w:rsidP="00502224">
      <w:pPr>
        <w:rPr>
          <w:b/>
          <w:sz w:val="28"/>
          <w:szCs w:val="28"/>
          <w:u w:val="single"/>
        </w:rPr>
      </w:pPr>
      <w:r w:rsidRPr="00535783">
        <w:rPr>
          <w:b/>
          <w:sz w:val="28"/>
          <w:szCs w:val="28"/>
          <w:u w:val="single"/>
        </w:rPr>
        <w:lastRenderedPageBreak/>
        <w:t>How to Log into MotorsportReg (MSR)</w:t>
      </w:r>
      <w:r w:rsidR="007E33F8">
        <w:rPr>
          <w:b/>
          <w:sz w:val="28"/>
          <w:szCs w:val="28"/>
          <w:u w:val="single"/>
        </w:rPr>
        <w:t xml:space="preserve"> for Privately Posted Events on MSR</w:t>
      </w:r>
    </w:p>
    <w:p w14:paraId="66C16793" w14:textId="77777777" w:rsidR="00502224" w:rsidRDefault="00502224"/>
    <w:p w14:paraId="3404BD99" w14:textId="2CE3B1C6" w:rsidR="00BF2D7D" w:rsidRPr="00535783" w:rsidRDefault="000C2C0F" w:rsidP="00BF2D7D">
      <w:r w:rsidRPr="00762AB2">
        <w:rPr>
          <w:b/>
          <w:color w:val="FF0000"/>
          <w:sz w:val="28"/>
          <w:u w:val="single"/>
        </w:rPr>
        <w:t>Privately</w:t>
      </w:r>
      <w:r w:rsidR="00BF2D7D" w:rsidRPr="00762AB2">
        <w:rPr>
          <w:b/>
          <w:color w:val="FF0000"/>
          <w:sz w:val="28"/>
          <w:u w:val="single"/>
        </w:rPr>
        <w:t xml:space="preserve"> Posted Events </w:t>
      </w:r>
      <w:r w:rsidR="00BF2D7D" w:rsidRPr="00762AB2">
        <w:rPr>
          <w:b/>
          <w:sz w:val="28"/>
          <w:u w:val="single"/>
        </w:rPr>
        <w:t>on MSR</w:t>
      </w:r>
      <w:r w:rsidR="00535783">
        <w:t xml:space="preserve"> – that means only accessible from a link sent to you.</w:t>
      </w:r>
    </w:p>
    <w:p w14:paraId="34EA60FD" w14:textId="77777777" w:rsidR="00BF2D7D" w:rsidRDefault="00BF2D7D" w:rsidP="00BF2D7D"/>
    <w:p w14:paraId="1E978B8D" w14:textId="66F57E73" w:rsidR="00BF2D7D" w:rsidRDefault="00BF2D7D" w:rsidP="009F17F7">
      <w:pPr>
        <w:pStyle w:val="ListParagraph"/>
        <w:numPr>
          <w:ilvl w:val="0"/>
          <w:numId w:val="1"/>
        </w:numPr>
      </w:pPr>
      <w:r w:rsidRPr="009D2B4B">
        <w:rPr>
          <w:b/>
        </w:rPr>
        <w:t xml:space="preserve">If you </w:t>
      </w:r>
      <w:r w:rsidR="009D2B4B">
        <w:rPr>
          <w:b/>
        </w:rPr>
        <w:t>have</w:t>
      </w:r>
      <w:r w:rsidRPr="009D2B4B">
        <w:rPr>
          <w:b/>
        </w:rPr>
        <w:t xml:space="preserve"> </w:t>
      </w:r>
      <w:r w:rsidR="009D2B4B">
        <w:rPr>
          <w:b/>
        </w:rPr>
        <w:t>a</w:t>
      </w:r>
      <w:r w:rsidR="00BE63EF">
        <w:rPr>
          <w:b/>
        </w:rPr>
        <w:t>n existing</w:t>
      </w:r>
      <w:r w:rsidRPr="009D2B4B">
        <w:rPr>
          <w:b/>
        </w:rPr>
        <w:t xml:space="preserve"> MotorsportReg</w:t>
      </w:r>
      <w:r w:rsidR="009D2B4B">
        <w:rPr>
          <w:b/>
        </w:rPr>
        <w:t xml:space="preserve"> account</w:t>
      </w:r>
      <w:r>
        <w:t>:</w:t>
      </w:r>
    </w:p>
    <w:p w14:paraId="36D15832" w14:textId="77777777" w:rsidR="00BF2D7D" w:rsidRDefault="000C2C0F" w:rsidP="009F17F7">
      <w:pPr>
        <w:pStyle w:val="ListParagraph"/>
        <w:numPr>
          <w:ilvl w:val="1"/>
          <w:numId w:val="1"/>
        </w:numPr>
        <w:ind w:left="720"/>
      </w:pPr>
      <w:r>
        <w:t>Click on the Private event link</w:t>
      </w:r>
      <w:r w:rsidR="0050766C">
        <w:t>, generally in an enews@enews.pca.org E-mail blast</w:t>
      </w:r>
      <w:r w:rsidR="00BF2D7D">
        <w:t>.</w:t>
      </w:r>
    </w:p>
    <w:p w14:paraId="183143F1" w14:textId="49B39D9F" w:rsidR="00BF2D7D" w:rsidRDefault="00BF2D7D" w:rsidP="009F17F7">
      <w:pPr>
        <w:pStyle w:val="ListParagraph"/>
        <w:numPr>
          <w:ilvl w:val="1"/>
          <w:numId w:val="1"/>
        </w:numPr>
        <w:ind w:left="720"/>
      </w:pPr>
      <w:r>
        <w:t xml:space="preserve">Click on the event’s link where it </w:t>
      </w:r>
      <w:r w:rsidRPr="00381E11">
        <w:rPr>
          <w:color w:val="000000" w:themeColor="text1"/>
        </w:rPr>
        <w:t xml:space="preserve">says </w:t>
      </w:r>
      <w:r w:rsidRPr="00381E11">
        <w:rPr>
          <w:color w:val="000000" w:themeColor="text1"/>
          <w:highlight w:val="black"/>
        </w:rPr>
        <w:t xml:space="preserve"> </w:t>
      </w:r>
      <w:r w:rsidRPr="00BA4D8C">
        <w:rPr>
          <w:rFonts w:asciiTheme="minorHAnsi" w:hAnsiTheme="minorHAnsi" w:cstheme="minorHAnsi"/>
          <w:color w:val="FFFFFF" w:themeColor="background1"/>
          <w:highlight w:val="black"/>
        </w:rPr>
        <w:t>Register now</w:t>
      </w:r>
      <w:r>
        <w:t xml:space="preserve"> and fill in the blanks</w:t>
      </w:r>
    </w:p>
    <w:p w14:paraId="35083CDC" w14:textId="57BA5F62" w:rsidR="007F24C2" w:rsidRDefault="00BF2D7D" w:rsidP="007F24C2">
      <w:pPr>
        <w:ind w:left="360"/>
        <w:rPr>
          <w:i/>
        </w:rPr>
      </w:pPr>
      <w:r>
        <w:rPr>
          <w:i/>
        </w:rPr>
        <w:t xml:space="preserve">Note: some have had issues with clicking on the wrong </w:t>
      </w:r>
      <w:r w:rsidRPr="00BA4D8C">
        <w:rPr>
          <w:rFonts w:asciiTheme="minorHAnsi" w:hAnsiTheme="minorHAnsi" w:cstheme="minorHAnsi"/>
          <w:color w:val="FFFFFF" w:themeColor="background1"/>
          <w:highlight w:val="black"/>
        </w:rPr>
        <w:t>Register now</w:t>
      </w:r>
      <w:r>
        <w:rPr>
          <w:i/>
        </w:rPr>
        <w:t xml:space="preserve"> so just make sure to scroll to the bottom before you click.</w:t>
      </w:r>
      <w:r w:rsidR="007F24C2" w:rsidRPr="007F24C2">
        <w:rPr>
          <w:i/>
        </w:rPr>
        <w:t xml:space="preserve"> </w:t>
      </w:r>
      <w:r w:rsidR="007F24C2">
        <w:rPr>
          <w:i/>
        </w:rPr>
        <w:t xml:space="preserve">.  It </w:t>
      </w:r>
      <w:r w:rsidR="002F2BCB">
        <w:rPr>
          <w:i/>
        </w:rPr>
        <w:t>will</w:t>
      </w:r>
      <w:r w:rsidR="007F24C2">
        <w:rPr>
          <w:i/>
        </w:rPr>
        <w:t xml:space="preserve"> look </w:t>
      </w:r>
      <w:r w:rsidR="002F2BCB">
        <w:rPr>
          <w:i/>
        </w:rPr>
        <w:t>similar to</w:t>
      </w:r>
      <w:r w:rsidR="007F24C2">
        <w:rPr>
          <w:i/>
        </w:rPr>
        <w:t xml:space="preserve"> this:</w:t>
      </w:r>
    </w:p>
    <w:p w14:paraId="18138244" w14:textId="77777777" w:rsidR="00BF2D7D" w:rsidRPr="007F24C2" w:rsidRDefault="007F24C2" w:rsidP="007F24C2">
      <w:pPr>
        <w:ind w:left="360"/>
        <w:rPr>
          <w:i/>
        </w:rPr>
      </w:pPr>
      <w:r>
        <w:rPr>
          <w:i/>
          <w:noProof/>
        </w:rPr>
        <w:drawing>
          <wp:inline distT="0" distB="0" distL="0" distR="0" wp14:anchorId="6588FE91" wp14:editId="3F60CB93">
            <wp:extent cx="6397456" cy="35881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2-03-30 at 12.36.05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23203" cy="360259"/>
                    </a:xfrm>
                    <a:prstGeom prst="rect">
                      <a:avLst/>
                    </a:prstGeom>
                  </pic:spPr>
                </pic:pic>
              </a:graphicData>
            </a:graphic>
          </wp:inline>
        </w:drawing>
      </w:r>
    </w:p>
    <w:p w14:paraId="3F7922FA" w14:textId="77777777" w:rsidR="003D4A72" w:rsidRPr="003D4A72" w:rsidRDefault="003D4A72" w:rsidP="00BF2D7D">
      <w:pPr>
        <w:ind w:left="360"/>
      </w:pPr>
      <w:r>
        <w:t>c.</w:t>
      </w:r>
      <w:r>
        <w:tab/>
        <w:t>It will take you to your</w:t>
      </w:r>
      <w:r w:rsidR="007D357E">
        <w:t xml:space="preserve"> new</w:t>
      </w:r>
      <w:r>
        <w:t xml:space="preserve"> </w:t>
      </w:r>
      <w:r w:rsidRPr="003D4A72">
        <w:rPr>
          <w:rFonts w:asciiTheme="minorHAnsi" w:hAnsiTheme="minorHAnsi" w:cstheme="minorHAnsi"/>
          <w:b/>
        </w:rPr>
        <w:t>My Account</w:t>
      </w:r>
      <w:r>
        <w:t xml:space="preserve"> page.  Choose your </w:t>
      </w:r>
      <w:r w:rsidRPr="003D4A72">
        <w:rPr>
          <w:rFonts w:asciiTheme="minorHAnsi" w:hAnsiTheme="minorHAnsi" w:cstheme="minorHAnsi"/>
          <w:b/>
        </w:rPr>
        <w:t>Profile</w:t>
      </w:r>
      <w:r w:rsidR="00BE2987">
        <w:t>,</w:t>
      </w:r>
      <w:r>
        <w:t xml:space="preserve"> click on </w:t>
      </w:r>
      <w:r w:rsidRPr="00BA4D8C">
        <w:rPr>
          <w:rFonts w:asciiTheme="minorHAnsi" w:hAnsiTheme="minorHAnsi" w:cstheme="minorHAnsi"/>
          <w:color w:val="FFFFFF" w:themeColor="background1"/>
          <w:highlight w:val="red"/>
        </w:rPr>
        <w:t>Register now</w:t>
      </w:r>
      <w:r w:rsidRPr="003D4A72">
        <w:rPr>
          <w:color w:val="FFFFFF" w:themeColor="background1"/>
          <w:highlight w:val="red"/>
        </w:rPr>
        <w:t xml:space="preserve"> </w:t>
      </w:r>
      <w:r w:rsidRPr="003D4A72">
        <w:rPr>
          <w:rFonts w:ascii="Segoe UI Symbol" w:hAnsi="Segoe UI Symbol"/>
          <w:color w:val="FFFFFF" w:themeColor="background1"/>
          <w:highlight w:val="red"/>
        </w:rPr>
        <w:t>▸</w:t>
      </w:r>
      <w:r w:rsidRPr="003D4A72">
        <w:rPr>
          <w:color w:val="FFFFFF" w:themeColor="background1"/>
        </w:rPr>
        <w:t xml:space="preserve"> </w:t>
      </w:r>
      <w:r>
        <w:t>and follow the prompts.</w:t>
      </w:r>
    </w:p>
    <w:p w14:paraId="253F941C" w14:textId="31EDB0FA" w:rsidR="00BF2D7D" w:rsidRDefault="00BF2D7D" w:rsidP="00BF2D7D"/>
    <w:p w14:paraId="7175153B" w14:textId="33AD0B7B" w:rsidR="003174CB" w:rsidRDefault="003174CB" w:rsidP="003174CB">
      <w:pPr>
        <w:pStyle w:val="ListParagraph"/>
        <w:numPr>
          <w:ilvl w:val="0"/>
          <w:numId w:val="1"/>
        </w:numPr>
        <w:rPr>
          <w:rFonts w:eastAsia="Times New Roman" w:cs="Calibri"/>
          <w:color w:val="000000" w:themeColor="text1"/>
          <w:szCs w:val="22"/>
        </w:rPr>
      </w:pPr>
      <w:r>
        <w:t>I</w:t>
      </w:r>
      <w:r w:rsidRPr="00FC157D">
        <w:rPr>
          <w:b/>
        </w:rPr>
        <w:t>f you have an existing Hagerty account</w:t>
      </w:r>
      <w:r>
        <w:t xml:space="preserve"> </w:t>
      </w:r>
      <w:r w:rsidRPr="003E6483">
        <w:rPr>
          <w:rFonts w:eastAsia="Times New Roman" w:cs="Calibri"/>
          <w:color w:val="000000" w:themeColor="text1"/>
          <w:szCs w:val="22"/>
        </w:rPr>
        <w:t xml:space="preserve">(i.e. Hagerty Insurance, Hagerty Media, Hagerty Drivers Club, or any combination of those) </w:t>
      </w:r>
      <w:r>
        <w:rPr>
          <w:rFonts w:eastAsia="Times New Roman" w:cs="Calibri"/>
          <w:color w:val="000000" w:themeColor="text1"/>
          <w:szCs w:val="22"/>
        </w:rPr>
        <w:t>please follow these steps</w:t>
      </w:r>
      <w:r w:rsidR="00481F5A">
        <w:rPr>
          <w:rFonts w:eastAsia="Times New Roman" w:cs="Calibri"/>
          <w:color w:val="000000" w:themeColor="text1"/>
          <w:szCs w:val="22"/>
        </w:rPr>
        <w:t xml:space="preserve"> to create your </w:t>
      </w:r>
      <w:r w:rsidR="00481F5A">
        <w:rPr>
          <w:rFonts w:eastAsia="Times New Roman" w:cs="Calibri"/>
          <w:b/>
          <w:color w:val="000000" w:themeColor="text1"/>
          <w:szCs w:val="22"/>
        </w:rPr>
        <w:t xml:space="preserve">MotorsportReg </w:t>
      </w:r>
      <w:r w:rsidR="00481F5A">
        <w:rPr>
          <w:rFonts w:eastAsia="Times New Roman" w:cs="Calibri"/>
          <w:color w:val="000000" w:themeColor="text1"/>
          <w:szCs w:val="22"/>
        </w:rPr>
        <w:t>account</w:t>
      </w:r>
      <w:r>
        <w:rPr>
          <w:rFonts w:eastAsia="Times New Roman" w:cs="Calibri"/>
          <w:color w:val="000000" w:themeColor="text1"/>
          <w:szCs w:val="22"/>
        </w:rPr>
        <w:t>:</w:t>
      </w:r>
    </w:p>
    <w:p w14:paraId="33BC623C" w14:textId="77777777" w:rsidR="003174CB" w:rsidRDefault="003174CB" w:rsidP="003174CB">
      <w:pPr>
        <w:pStyle w:val="ListParagraph"/>
        <w:numPr>
          <w:ilvl w:val="1"/>
          <w:numId w:val="1"/>
        </w:numPr>
        <w:rPr>
          <w:rFonts w:eastAsia="Times New Roman" w:cs="Calibri"/>
          <w:color w:val="000000" w:themeColor="text1"/>
          <w:szCs w:val="22"/>
        </w:rPr>
      </w:pPr>
      <w:r>
        <w:rPr>
          <w:rFonts w:eastAsia="Times New Roman" w:cs="Calibri"/>
          <w:color w:val="000000" w:themeColor="text1"/>
          <w:szCs w:val="22"/>
        </w:rPr>
        <w:t>T</w:t>
      </w:r>
      <w:r w:rsidRPr="003E6483">
        <w:rPr>
          <w:rFonts w:eastAsia="Times New Roman" w:cs="Calibri"/>
          <w:color w:val="000000" w:themeColor="text1"/>
          <w:szCs w:val="22"/>
        </w:rPr>
        <w:t>ype in the same email address for your new MSR account that you are currently using for your existing Hagerty account(s).  It should then indicate that this email address already has an account associated with it and will request your password to login.  </w:t>
      </w:r>
    </w:p>
    <w:p w14:paraId="5D115D8E" w14:textId="77777777" w:rsidR="003174CB" w:rsidRDefault="003174CB" w:rsidP="003174CB">
      <w:pPr>
        <w:pStyle w:val="ListParagraph"/>
        <w:numPr>
          <w:ilvl w:val="1"/>
          <w:numId w:val="1"/>
        </w:numPr>
        <w:rPr>
          <w:rFonts w:eastAsia="Times New Roman" w:cs="Calibri"/>
          <w:color w:val="000000" w:themeColor="text1"/>
          <w:szCs w:val="22"/>
        </w:rPr>
      </w:pPr>
      <w:r>
        <w:rPr>
          <w:rFonts w:eastAsia="Times New Roman" w:cs="Calibri"/>
          <w:color w:val="000000" w:themeColor="text1"/>
          <w:szCs w:val="22"/>
        </w:rPr>
        <w:t>L</w:t>
      </w:r>
      <w:r w:rsidRPr="003E6483">
        <w:rPr>
          <w:rFonts w:eastAsia="Times New Roman" w:cs="Calibri"/>
          <w:color w:val="000000" w:themeColor="text1"/>
          <w:szCs w:val="22"/>
        </w:rPr>
        <w:t>ogin with your current password for your existing Hagerty account.  You should then get a response that asks you to reset your password</w:t>
      </w:r>
    </w:p>
    <w:p w14:paraId="7E3EEE8B" w14:textId="77777777" w:rsidR="003174CB" w:rsidRDefault="003174CB" w:rsidP="003174CB">
      <w:pPr>
        <w:pStyle w:val="ListParagraph"/>
        <w:numPr>
          <w:ilvl w:val="1"/>
          <w:numId w:val="1"/>
        </w:numPr>
        <w:rPr>
          <w:rFonts w:eastAsia="Times New Roman" w:cs="Calibri"/>
          <w:color w:val="000000" w:themeColor="text1"/>
          <w:szCs w:val="22"/>
        </w:rPr>
      </w:pPr>
      <w:r>
        <w:rPr>
          <w:rFonts w:eastAsia="Times New Roman" w:cs="Calibri"/>
          <w:color w:val="000000" w:themeColor="text1"/>
          <w:szCs w:val="22"/>
        </w:rPr>
        <w:t>F</w:t>
      </w:r>
      <w:r w:rsidRPr="003E6483">
        <w:rPr>
          <w:rFonts w:eastAsia="Times New Roman" w:cs="Calibri"/>
          <w:color w:val="000000" w:themeColor="text1"/>
          <w:szCs w:val="22"/>
        </w:rPr>
        <w:t>ollow the instructions to reset it</w:t>
      </w:r>
    </w:p>
    <w:p w14:paraId="4F524228" w14:textId="77777777" w:rsidR="003174CB" w:rsidRDefault="003174CB" w:rsidP="003174CB">
      <w:pPr>
        <w:pStyle w:val="ListParagraph"/>
        <w:numPr>
          <w:ilvl w:val="1"/>
          <w:numId w:val="1"/>
        </w:numPr>
        <w:rPr>
          <w:rFonts w:eastAsia="Times New Roman" w:cs="Calibri"/>
          <w:color w:val="000000" w:themeColor="text1"/>
          <w:szCs w:val="22"/>
        </w:rPr>
      </w:pPr>
      <w:r>
        <w:rPr>
          <w:rFonts w:eastAsia="Times New Roman" w:cs="Calibri"/>
          <w:color w:val="000000" w:themeColor="text1"/>
          <w:szCs w:val="22"/>
        </w:rPr>
        <w:t>L</w:t>
      </w:r>
      <w:r w:rsidRPr="003E6483">
        <w:rPr>
          <w:rFonts w:eastAsia="Times New Roman" w:cs="Calibri"/>
          <w:color w:val="000000" w:themeColor="text1"/>
          <w:szCs w:val="22"/>
        </w:rPr>
        <w:t xml:space="preserve">ogin with a new password that you create.  This new password will then become your password for ALL your Hagerty accounts.  </w:t>
      </w:r>
    </w:p>
    <w:p w14:paraId="06AB374C" w14:textId="56A39A36" w:rsidR="003174CB" w:rsidRPr="003174CB" w:rsidRDefault="003174CB" w:rsidP="00BF2D7D">
      <w:pPr>
        <w:pStyle w:val="ListParagraph"/>
        <w:numPr>
          <w:ilvl w:val="1"/>
          <w:numId w:val="1"/>
        </w:numPr>
        <w:rPr>
          <w:rFonts w:eastAsia="Times New Roman" w:cs="Calibri"/>
          <w:color w:val="000000" w:themeColor="text1"/>
          <w:szCs w:val="22"/>
        </w:rPr>
      </w:pPr>
      <w:r w:rsidRPr="003E6483">
        <w:rPr>
          <w:rFonts w:eastAsia="Times New Roman" w:cs="Calibri"/>
          <w:color w:val="000000" w:themeColor="text1"/>
          <w:szCs w:val="22"/>
        </w:rPr>
        <w:t xml:space="preserve">Now you can continue with the MSR account set up process </w:t>
      </w:r>
      <w:r>
        <w:rPr>
          <w:rFonts w:eastAsia="Times New Roman" w:cs="Calibri"/>
          <w:color w:val="000000" w:themeColor="text1"/>
          <w:szCs w:val="22"/>
        </w:rPr>
        <w:t xml:space="preserve">below </w:t>
      </w:r>
      <w:r w:rsidRPr="003E6483">
        <w:rPr>
          <w:rFonts w:eastAsia="Times New Roman" w:cs="Calibri"/>
          <w:color w:val="000000" w:themeColor="text1"/>
          <w:szCs w:val="22"/>
        </w:rPr>
        <w:t>and will likely find that some of the information boxes have been pre-filled for you with information from your existing Hagerty account, which will enable the process to go quickly from this point.</w:t>
      </w:r>
    </w:p>
    <w:p w14:paraId="3B0B0C90" w14:textId="77777777" w:rsidR="003174CB" w:rsidRDefault="003174CB" w:rsidP="00BF2D7D"/>
    <w:p w14:paraId="75471798" w14:textId="26C71A71" w:rsidR="002F2BCB" w:rsidRDefault="00BF2D7D" w:rsidP="009F17F7">
      <w:pPr>
        <w:pStyle w:val="ListParagraph"/>
        <w:numPr>
          <w:ilvl w:val="0"/>
          <w:numId w:val="1"/>
        </w:numPr>
      </w:pPr>
      <w:r w:rsidRPr="00BE63EF">
        <w:rPr>
          <w:b/>
        </w:rPr>
        <w:t>If you’ve never registered with MotorsportReg</w:t>
      </w:r>
      <w:r>
        <w:t xml:space="preserve">, now’s the time to </w:t>
      </w:r>
      <w:r w:rsidRPr="00481F5A">
        <w:rPr>
          <w:b/>
        </w:rPr>
        <w:t xml:space="preserve">Create an MSR </w:t>
      </w:r>
      <w:r w:rsidR="00666723" w:rsidRPr="00481F5A">
        <w:rPr>
          <w:b/>
        </w:rPr>
        <w:t>A</w:t>
      </w:r>
      <w:r w:rsidRPr="00481F5A">
        <w:rPr>
          <w:b/>
        </w:rPr>
        <w:t>ccount</w:t>
      </w:r>
      <w:r>
        <w:t xml:space="preserve"> of your very own!  It’s not hard, and no one will ask for Social Security number, or birthday, but you will be asked to fill in basic vehicle info and enter a credit card on file to pay for events.  </w:t>
      </w:r>
      <w:r w:rsidR="002F2BCB" w:rsidRPr="009F17F7">
        <w:rPr>
          <w:b/>
        </w:rPr>
        <w:t>Best news:</w:t>
      </w:r>
      <w:r w:rsidR="002F2BCB">
        <w:t xml:space="preserve"> it’s once and done </w:t>
      </w:r>
      <w:r w:rsidR="002F2BCB" w:rsidRPr="009F17F7">
        <w:rPr>
          <w:u w:val="single"/>
        </w:rPr>
        <w:t>forever</w:t>
      </w:r>
      <w:r w:rsidR="002F2BCB">
        <w:t xml:space="preserve">!  Please be patient – </w:t>
      </w:r>
      <w:r w:rsidR="002F2BCB" w:rsidRPr="009F17F7">
        <w:rPr>
          <w:b/>
          <w:i/>
          <w:color w:val="538135" w:themeColor="accent6" w:themeShade="BF"/>
          <w:u w:val="double"/>
        </w:rPr>
        <w:t>YOU CAN DO IT!!</w:t>
      </w:r>
    </w:p>
    <w:p w14:paraId="0E1CCF7B" w14:textId="0DD66756" w:rsidR="00BF2D7D" w:rsidRPr="002F2BCB" w:rsidRDefault="00BF2D7D" w:rsidP="009F17F7">
      <w:pPr>
        <w:pStyle w:val="ListParagraph"/>
        <w:numPr>
          <w:ilvl w:val="1"/>
          <w:numId w:val="1"/>
        </w:numPr>
        <w:rPr>
          <w:rFonts w:eastAsiaTheme="minorHAnsi"/>
        </w:rPr>
      </w:pPr>
      <w:r w:rsidRPr="00A82C35">
        <w:t xml:space="preserve">Click here: </w:t>
      </w:r>
      <w:hyperlink r:id="rId16" w:history="1">
        <w:r w:rsidRPr="002F2BCB">
          <w:rPr>
            <w:rFonts w:asciiTheme="minorHAnsi" w:eastAsia="Times New Roman" w:hAnsiTheme="minorHAnsi" w:cstheme="minorHAnsi"/>
            <w:color w:val="0000FF"/>
            <w:u w:val="single"/>
          </w:rPr>
          <w:t>MotorsportReg.com </w:t>
        </w:r>
      </w:hyperlink>
    </w:p>
    <w:p w14:paraId="02504BDF" w14:textId="08D08F33" w:rsidR="00BF2D7D" w:rsidRPr="00A82C35" w:rsidRDefault="00BF2D7D" w:rsidP="009F17F7">
      <w:pPr>
        <w:pStyle w:val="ListParagraph"/>
        <w:numPr>
          <w:ilvl w:val="1"/>
          <w:numId w:val="1"/>
        </w:numPr>
        <w:rPr>
          <w:rFonts w:eastAsiaTheme="minorHAnsi"/>
        </w:rPr>
      </w:pPr>
      <w:r>
        <w:t>Then c</w:t>
      </w:r>
      <w:r w:rsidRPr="00A82C35">
        <w:t xml:space="preserve">lick on </w:t>
      </w:r>
      <w:hyperlink r:id="rId17" w:history="1">
        <w:r w:rsidR="009E434B">
          <w:rPr>
            <w:rFonts w:asciiTheme="minorHAnsi" w:eastAsia="Times New Roman" w:hAnsiTheme="minorHAnsi" w:cstheme="minorHAnsi"/>
            <w:color w:val="0000FF"/>
            <w:u w:val="single"/>
          </w:rPr>
          <w:t>Create Free Account</w:t>
        </w:r>
      </w:hyperlink>
      <w:r w:rsidR="009E434B" w:rsidRPr="009E434B">
        <w:rPr>
          <w:rFonts w:eastAsia="Times New Roman" w:cstheme="minorHAnsi"/>
          <w:color w:val="000000" w:themeColor="text1"/>
        </w:rPr>
        <w:t xml:space="preserve"> in the upper right corner</w:t>
      </w:r>
    </w:p>
    <w:p w14:paraId="5D7B679A" w14:textId="77777777" w:rsidR="00BF2D7D" w:rsidRDefault="00BF2D7D" w:rsidP="009F17F7">
      <w:pPr>
        <w:pStyle w:val="ListParagraph"/>
        <w:numPr>
          <w:ilvl w:val="1"/>
          <w:numId w:val="1"/>
        </w:numPr>
      </w:pPr>
      <w:r>
        <w:t>Follow the prompts to establish your account</w:t>
      </w:r>
    </w:p>
    <w:p w14:paraId="624264A0" w14:textId="5E9CEBEA" w:rsidR="00BF2D7D" w:rsidRDefault="00BF2D7D" w:rsidP="009F17F7">
      <w:pPr>
        <w:pStyle w:val="ListParagraph"/>
        <w:numPr>
          <w:ilvl w:val="2"/>
          <w:numId w:val="1"/>
        </w:numPr>
      </w:pPr>
      <w:r>
        <w:t>You are only required to enter info that is marked with an “</w:t>
      </w:r>
      <w:r w:rsidRPr="007D357E">
        <w:rPr>
          <w:color w:val="FF0000"/>
        </w:rPr>
        <w:t>*</w:t>
      </w:r>
      <w:r>
        <w:t xml:space="preserve">” </w:t>
      </w:r>
      <w:r w:rsidR="007D357E">
        <w:t>(</w:t>
      </w:r>
      <w:r>
        <w:t>a red asterisk</w:t>
      </w:r>
      <w:r w:rsidR="007D357E">
        <w:t>)</w:t>
      </w:r>
      <w:r>
        <w:t xml:space="preserve"> and your mobile/cell number.  Everything else is optional.  Here’s </w:t>
      </w:r>
      <w:r w:rsidR="007D357E">
        <w:t xml:space="preserve">the top half of </w:t>
      </w:r>
      <w:r>
        <w:t>your first fill-in-the-blank page:</w:t>
      </w:r>
      <w:r w:rsidR="000D4F4D">
        <w:t xml:space="preserve"> </w:t>
      </w:r>
    </w:p>
    <w:p w14:paraId="45136904" w14:textId="0C4855A2" w:rsidR="000D4F4D" w:rsidRDefault="000D4F4D" w:rsidP="000D4F4D">
      <w:pPr>
        <w:pStyle w:val="ListParagraph"/>
        <w:numPr>
          <w:ilvl w:val="2"/>
          <w:numId w:val="1"/>
        </w:numPr>
      </w:pPr>
      <w:r>
        <w:t xml:space="preserve">Fill in all five boxes and then click on </w:t>
      </w:r>
      <w:r w:rsidRPr="0018563A">
        <w:rPr>
          <w:rFonts w:asciiTheme="minorHAnsi" w:hAnsiTheme="minorHAnsi" w:cstheme="minorHAnsi"/>
          <w:color w:val="FFFFFF" w:themeColor="background1"/>
          <w:highlight w:val="red"/>
        </w:rPr>
        <w:t>Continue</w:t>
      </w:r>
      <w:r>
        <w:rPr>
          <w:rFonts w:ascii="Segoe UI Symbol" w:hAnsi="Segoe UI Symbol"/>
          <w:color w:val="FFFFFF" w:themeColor="background1"/>
          <w:highlight w:val="red"/>
        </w:rPr>
        <w:t>▸</w:t>
      </w:r>
    </w:p>
    <w:p w14:paraId="60566EFA" w14:textId="7F6EAA0E" w:rsidR="00A25EC8" w:rsidRDefault="00A25EC8" w:rsidP="00A25EC8">
      <w:pPr>
        <w:ind w:left="720"/>
      </w:pPr>
      <w:r>
        <w:rPr>
          <w:noProof/>
        </w:rPr>
        <w:drawing>
          <wp:inline distT="0" distB="0" distL="0" distR="0" wp14:anchorId="7A03043A" wp14:editId="3FB95537">
            <wp:extent cx="6352688" cy="201399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 Shot 2022-04-04 at 10.45.41 PM.png"/>
                    <pic:cNvPicPr/>
                  </pic:nvPicPr>
                  <pic:blipFill>
                    <a:blip r:embed="rId10">
                      <a:extLst>
                        <a:ext uri="{28A0092B-C50C-407E-A947-70E740481C1C}">
                          <a14:useLocalDpi xmlns:a14="http://schemas.microsoft.com/office/drawing/2010/main" val="0"/>
                        </a:ext>
                      </a:extLst>
                    </a:blip>
                    <a:stretch>
                      <a:fillRect/>
                    </a:stretch>
                  </pic:blipFill>
                  <pic:spPr>
                    <a:xfrm>
                      <a:off x="0" y="0"/>
                      <a:ext cx="6352688" cy="2013995"/>
                    </a:xfrm>
                    <a:prstGeom prst="rect">
                      <a:avLst/>
                    </a:prstGeom>
                  </pic:spPr>
                </pic:pic>
              </a:graphicData>
            </a:graphic>
          </wp:inline>
        </w:drawing>
      </w:r>
    </w:p>
    <w:p w14:paraId="0C427513" w14:textId="77777777" w:rsidR="0053405C" w:rsidRPr="00D525FD" w:rsidRDefault="0053405C" w:rsidP="0053405C">
      <w:pPr>
        <w:pStyle w:val="ListParagraph"/>
        <w:rPr>
          <w:rFonts w:ascii="Segoe UI Symbol" w:hAnsi="Segoe UI Symbol"/>
          <w:color w:val="FFFFFF" w:themeColor="background1"/>
        </w:rPr>
      </w:pPr>
      <w:r>
        <w:lastRenderedPageBreak/>
        <w:t>Here’s most of the second page:</w:t>
      </w:r>
    </w:p>
    <w:p w14:paraId="6C9218C4" w14:textId="77777777" w:rsidR="0053405C" w:rsidRDefault="0053405C" w:rsidP="0053405C">
      <w:pPr>
        <w:pStyle w:val="ListParagraph"/>
      </w:pPr>
      <w:r>
        <w:rPr>
          <w:noProof/>
        </w:rPr>
        <w:drawing>
          <wp:inline distT="0" distB="0" distL="0" distR="0" wp14:anchorId="17C3A50F" wp14:editId="479FF5C2">
            <wp:extent cx="6377305" cy="57289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 Shot 2022-04-04 at 10.35.28 PM.png"/>
                    <pic:cNvPicPr/>
                  </pic:nvPicPr>
                  <pic:blipFill>
                    <a:blip r:embed="rId11">
                      <a:extLst>
                        <a:ext uri="{28A0092B-C50C-407E-A947-70E740481C1C}">
                          <a14:useLocalDpi xmlns:a14="http://schemas.microsoft.com/office/drawing/2010/main" val="0"/>
                        </a:ext>
                      </a:extLst>
                    </a:blip>
                    <a:stretch>
                      <a:fillRect/>
                    </a:stretch>
                  </pic:blipFill>
                  <pic:spPr>
                    <a:xfrm>
                      <a:off x="0" y="0"/>
                      <a:ext cx="6384673" cy="5735589"/>
                    </a:xfrm>
                    <a:prstGeom prst="rect">
                      <a:avLst/>
                    </a:prstGeom>
                  </pic:spPr>
                </pic:pic>
              </a:graphicData>
            </a:graphic>
          </wp:inline>
        </w:drawing>
      </w:r>
    </w:p>
    <w:p w14:paraId="3BCD0041" w14:textId="77777777" w:rsidR="0053405C" w:rsidRDefault="0053405C" w:rsidP="0053405C">
      <w:pPr>
        <w:pStyle w:val="ListParagraph"/>
      </w:pPr>
      <w:r>
        <w:rPr>
          <w:noProof/>
        </w:rPr>
        <w:drawing>
          <wp:inline distT="0" distB="0" distL="0" distR="0" wp14:anchorId="5EA3EDFD" wp14:editId="51EDECEF">
            <wp:extent cx="6377651" cy="245364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 Shot 2022-04-04 at 10.35.48 PM.png"/>
                    <pic:cNvPicPr/>
                  </pic:nvPicPr>
                  <pic:blipFill rotWithShape="1">
                    <a:blip r:embed="rId12">
                      <a:extLst>
                        <a:ext uri="{28A0092B-C50C-407E-A947-70E740481C1C}">
                          <a14:useLocalDpi xmlns:a14="http://schemas.microsoft.com/office/drawing/2010/main" val="0"/>
                        </a:ext>
                      </a:extLst>
                    </a:blip>
                    <a:srcRect b="48782"/>
                    <a:stretch/>
                  </pic:blipFill>
                  <pic:spPr bwMode="auto">
                    <a:xfrm>
                      <a:off x="0" y="0"/>
                      <a:ext cx="6384964" cy="2456454"/>
                    </a:xfrm>
                    <a:prstGeom prst="rect">
                      <a:avLst/>
                    </a:prstGeom>
                    <a:ln>
                      <a:noFill/>
                    </a:ln>
                    <a:extLst>
                      <a:ext uri="{53640926-AAD7-44D8-BBD7-CCE9431645EC}">
                        <a14:shadowObscured xmlns:a14="http://schemas.microsoft.com/office/drawing/2010/main"/>
                      </a:ext>
                    </a:extLst>
                  </pic:spPr>
                </pic:pic>
              </a:graphicData>
            </a:graphic>
          </wp:inline>
        </w:drawing>
      </w:r>
    </w:p>
    <w:p w14:paraId="537ECB41" w14:textId="428F8A91" w:rsidR="00A25EC8" w:rsidRDefault="0053405C" w:rsidP="0053405C">
      <w:pPr>
        <w:ind w:left="720"/>
      </w:pPr>
      <w:r>
        <w:br w:type="page"/>
      </w:r>
    </w:p>
    <w:p w14:paraId="37AAADB0" w14:textId="77777777" w:rsidR="00DD724E" w:rsidRDefault="00DD724E" w:rsidP="00DD724E">
      <w:pPr>
        <w:pStyle w:val="ListParagraph"/>
      </w:pPr>
      <w:r>
        <w:lastRenderedPageBreak/>
        <w:t>And the bottom of the second page: You will have to click on the “</w:t>
      </w:r>
      <w:r w:rsidRPr="00A10386">
        <w:rPr>
          <w:rFonts w:asciiTheme="minorHAnsi" w:hAnsiTheme="minorHAnsi" w:cstheme="minorHAnsi"/>
          <w:b/>
        </w:rPr>
        <w:t>Terms of Use</w:t>
      </w:r>
      <w:r>
        <w:t xml:space="preserve">” box.  </w:t>
      </w:r>
    </w:p>
    <w:p w14:paraId="29D60F7B" w14:textId="77777777" w:rsidR="00DD724E" w:rsidRPr="00D525FD" w:rsidRDefault="00DD724E" w:rsidP="00DD724E">
      <w:pPr>
        <w:pStyle w:val="ListParagraph"/>
        <w:rPr>
          <w:rFonts w:ascii="Segoe UI Symbol" w:hAnsi="Segoe UI Symbol"/>
          <w:color w:val="FFFFFF" w:themeColor="background1"/>
        </w:rPr>
      </w:pPr>
      <w:r>
        <w:t xml:space="preserve">Then click on </w:t>
      </w:r>
      <w:r w:rsidRPr="0018563A">
        <w:rPr>
          <w:rFonts w:asciiTheme="minorHAnsi" w:hAnsiTheme="minorHAnsi" w:cstheme="minorHAnsi"/>
          <w:color w:val="FFFFFF" w:themeColor="background1"/>
          <w:highlight w:val="red"/>
        </w:rPr>
        <w:t>Continue</w:t>
      </w:r>
      <w:r>
        <w:rPr>
          <w:rFonts w:ascii="Segoe UI Symbol" w:hAnsi="Segoe UI Symbol"/>
          <w:color w:val="FFFFFF" w:themeColor="background1"/>
          <w:highlight w:val="red"/>
        </w:rPr>
        <w:t>▸</w:t>
      </w:r>
    </w:p>
    <w:p w14:paraId="141CB3A8" w14:textId="77777777" w:rsidR="00DD724E" w:rsidRDefault="00DD724E" w:rsidP="00DD724E">
      <w:pPr>
        <w:ind w:left="720"/>
      </w:pPr>
    </w:p>
    <w:p w14:paraId="6BA0C458" w14:textId="33A0173C" w:rsidR="00BF2D7D" w:rsidRDefault="00DD724E" w:rsidP="00DD724E">
      <w:pPr>
        <w:ind w:left="720"/>
      </w:pPr>
      <w:r>
        <w:rPr>
          <w:noProof/>
        </w:rPr>
        <w:drawing>
          <wp:inline distT="0" distB="0" distL="0" distR="0" wp14:anchorId="22EE4891" wp14:editId="2A62AFEE">
            <wp:extent cx="6366076" cy="2336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 Shot 2022-04-04 at 10.35.48 PM.png"/>
                    <pic:cNvPicPr/>
                  </pic:nvPicPr>
                  <pic:blipFill rotWithShape="1">
                    <a:blip r:embed="rId12">
                      <a:extLst>
                        <a:ext uri="{28A0092B-C50C-407E-A947-70E740481C1C}">
                          <a14:useLocalDpi xmlns:a14="http://schemas.microsoft.com/office/drawing/2010/main" val="0"/>
                        </a:ext>
                      </a:extLst>
                    </a:blip>
                    <a:srcRect t="51210"/>
                    <a:stretch/>
                  </pic:blipFill>
                  <pic:spPr bwMode="auto">
                    <a:xfrm>
                      <a:off x="0" y="0"/>
                      <a:ext cx="6411338" cy="2353415"/>
                    </a:xfrm>
                    <a:prstGeom prst="rect">
                      <a:avLst/>
                    </a:prstGeom>
                    <a:ln>
                      <a:noFill/>
                    </a:ln>
                    <a:extLst>
                      <a:ext uri="{53640926-AAD7-44D8-BBD7-CCE9431645EC}">
                        <a14:shadowObscured xmlns:a14="http://schemas.microsoft.com/office/drawing/2010/main"/>
                      </a:ext>
                    </a:extLst>
                  </pic:spPr>
                </pic:pic>
              </a:graphicData>
            </a:graphic>
          </wp:inline>
        </w:drawing>
      </w:r>
    </w:p>
    <w:p w14:paraId="11995497" w14:textId="77777777" w:rsidR="00BF2D7D" w:rsidRPr="00595601" w:rsidRDefault="00BF2D7D" w:rsidP="009F17F7">
      <w:pPr>
        <w:pStyle w:val="ListParagraph"/>
        <w:numPr>
          <w:ilvl w:val="2"/>
          <w:numId w:val="1"/>
        </w:numPr>
      </w:pPr>
      <w:r>
        <w:t xml:space="preserve">Once created, click </w:t>
      </w:r>
      <w:hyperlink r:id="rId18" w:history="1">
        <w:r w:rsidRPr="00595601">
          <w:rPr>
            <w:rStyle w:val="Hyperlink"/>
            <w:rFonts w:asciiTheme="minorHAnsi" w:hAnsiTheme="minorHAnsi" w:cstheme="minorHAnsi"/>
          </w:rPr>
          <w:t>My Account</w:t>
        </w:r>
      </w:hyperlink>
      <w:r>
        <w:t xml:space="preserve"> </w:t>
      </w:r>
      <w:r>
        <w:rPr>
          <w:rFonts w:ascii="Segoe UI Symbol" w:hAnsi="Segoe UI Symbol" w:cs="Times New Roman"/>
          <w:lang w:eastAsia="ja-JP"/>
        </w:rPr>
        <w:t>➟</w:t>
      </w:r>
      <w:r>
        <w:rPr>
          <w:rFonts w:ascii="Times New Roman" w:eastAsiaTheme="minorHAnsi" w:hAnsi="Times New Roman" w:cs="Times New Roman" w:hint="eastAsia"/>
          <w:lang w:eastAsia="ja-JP"/>
        </w:rPr>
        <w:t xml:space="preserve"> </w:t>
      </w:r>
      <w:r>
        <w:rPr>
          <w:rFonts w:ascii="Times New Roman" w:eastAsiaTheme="minorHAnsi" w:hAnsi="Times New Roman" w:cs="Times New Roman"/>
          <w:lang w:eastAsia="ja-JP"/>
        </w:rPr>
        <w:t xml:space="preserve">(optionally select a Profile) </w:t>
      </w:r>
      <w:r>
        <w:rPr>
          <w:rFonts w:ascii="Segoe UI Symbol" w:hAnsi="Segoe UI Symbol" w:cs="Times New Roman"/>
          <w:lang w:eastAsia="ja-JP"/>
        </w:rPr>
        <w:t>➟</w:t>
      </w:r>
      <w:r>
        <w:rPr>
          <w:rFonts w:ascii="Times New Roman" w:eastAsiaTheme="minorHAnsi" w:hAnsi="Times New Roman" w:cs="Times New Roman"/>
          <w:lang w:eastAsia="ja-JP"/>
        </w:rPr>
        <w:t xml:space="preserve"> </w:t>
      </w:r>
      <w:r w:rsidRPr="00595601">
        <w:rPr>
          <w:rFonts w:asciiTheme="minorHAnsi" w:eastAsiaTheme="minorHAnsi" w:hAnsiTheme="minorHAnsi" w:cstheme="minorHAnsi"/>
          <w:lang w:eastAsia="ja-JP"/>
        </w:rPr>
        <w:t>Club Memberships</w:t>
      </w:r>
    </w:p>
    <w:p w14:paraId="424ED8A2" w14:textId="77777777" w:rsidR="00BF2D7D" w:rsidRDefault="00BF2D7D" w:rsidP="009F17F7">
      <w:pPr>
        <w:pStyle w:val="ListParagraph"/>
        <w:numPr>
          <w:ilvl w:val="2"/>
          <w:numId w:val="1"/>
        </w:numPr>
      </w:pPr>
      <w:r>
        <w:t xml:space="preserve">Click to </w:t>
      </w:r>
      <w:r w:rsidRPr="00595601">
        <w:rPr>
          <w:rFonts w:asciiTheme="minorHAnsi" w:hAnsiTheme="minorHAnsi" w:cstheme="minorHAnsi"/>
        </w:rPr>
        <w:t>Add Club Memberships</w:t>
      </w:r>
    </w:p>
    <w:p w14:paraId="65D98608" w14:textId="77777777" w:rsidR="00BF2D7D" w:rsidRPr="00807605" w:rsidRDefault="00BF2D7D" w:rsidP="009F17F7">
      <w:pPr>
        <w:pStyle w:val="ListParagraph"/>
        <w:numPr>
          <w:ilvl w:val="2"/>
          <w:numId w:val="1"/>
        </w:numPr>
      </w:pPr>
      <w:r>
        <w:t xml:space="preserve">Select “Add clubs to Account” </w:t>
      </w:r>
      <w:r>
        <w:rPr>
          <w:rFonts w:ascii="Segoe UI Symbol" w:hAnsi="Segoe UI Symbol" w:cs="Times New Roman"/>
          <w:lang w:eastAsia="ja-JP"/>
        </w:rPr>
        <w:t>➟</w:t>
      </w:r>
      <w:r>
        <w:rPr>
          <w:rFonts w:ascii="Times New Roman" w:hAnsi="Times New Roman" w:cs="Times New Roman" w:hint="eastAsia"/>
          <w:lang w:eastAsia="ja-JP"/>
        </w:rPr>
        <w:t xml:space="preserve"> </w:t>
      </w:r>
      <w:r>
        <w:rPr>
          <w:rFonts w:ascii="Times New Roman" w:hAnsi="Times New Roman" w:cs="Times New Roman"/>
          <w:lang w:eastAsia="ja-JP"/>
        </w:rPr>
        <w:t xml:space="preserve">Search for your club </w:t>
      </w:r>
      <w:r>
        <w:rPr>
          <w:rFonts w:ascii="Segoe UI Symbol" w:hAnsi="Segoe UI Symbol" w:cs="Times New Roman"/>
          <w:lang w:eastAsia="ja-JP"/>
        </w:rPr>
        <w:t>➟</w:t>
      </w:r>
      <w:r>
        <w:rPr>
          <w:rFonts w:ascii="Times New Roman" w:hAnsi="Times New Roman" w:cs="Times New Roman"/>
          <w:lang w:eastAsia="ja-JP"/>
        </w:rPr>
        <w:t xml:space="preserve"> </w:t>
      </w:r>
      <w:r w:rsidRPr="00595601">
        <w:rPr>
          <w:rFonts w:asciiTheme="minorHAnsi" w:hAnsiTheme="minorHAnsi" w:cstheme="minorHAnsi"/>
          <w:lang w:eastAsia="ja-JP"/>
        </w:rPr>
        <w:t>Add</w:t>
      </w:r>
    </w:p>
    <w:p w14:paraId="64F7D02C" w14:textId="77777777" w:rsidR="007D357E" w:rsidRDefault="007D357E" w:rsidP="009F17F7">
      <w:pPr>
        <w:pStyle w:val="ListParagraph"/>
        <w:numPr>
          <w:ilvl w:val="1"/>
          <w:numId w:val="1"/>
        </w:numPr>
        <w:ind w:left="720"/>
      </w:pPr>
      <w:r>
        <w:t>Click on the Private event link, generally in an enews@enews.pca.org E-mail blast.</w:t>
      </w:r>
    </w:p>
    <w:p w14:paraId="11FA1E13" w14:textId="23EA1AAE" w:rsidR="007D357E" w:rsidRDefault="007D357E" w:rsidP="009F17F7">
      <w:pPr>
        <w:pStyle w:val="ListParagraph"/>
        <w:numPr>
          <w:ilvl w:val="1"/>
          <w:numId w:val="1"/>
        </w:numPr>
        <w:ind w:left="720"/>
      </w:pPr>
      <w:r>
        <w:t xml:space="preserve">Click on the event’s link where it </w:t>
      </w:r>
      <w:r w:rsidRPr="00381E11">
        <w:rPr>
          <w:color w:val="000000" w:themeColor="text1"/>
        </w:rPr>
        <w:t xml:space="preserve">says </w:t>
      </w:r>
      <w:r w:rsidRPr="00381E11">
        <w:rPr>
          <w:color w:val="000000" w:themeColor="text1"/>
          <w:highlight w:val="black"/>
        </w:rPr>
        <w:t xml:space="preserve"> </w:t>
      </w:r>
      <w:r w:rsidRPr="00BA4D8C">
        <w:rPr>
          <w:rFonts w:asciiTheme="minorHAnsi" w:hAnsiTheme="minorHAnsi" w:cstheme="minorHAnsi"/>
          <w:color w:val="FFFFFF" w:themeColor="background1"/>
          <w:highlight w:val="black"/>
        </w:rPr>
        <w:t>Register now</w:t>
      </w:r>
      <w:r>
        <w:t xml:space="preserve"> and fill in the blanks</w:t>
      </w:r>
    </w:p>
    <w:p w14:paraId="43607C92" w14:textId="7506C4F1" w:rsidR="007F24C2" w:rsidRPr="009F17F7" w:rsidRDefault="007D357E" w:rsidP="007F24C2">
      <w:pPr>
        <w:ind w:left="360"/>
      </w:pPr>
      <w:r>
        <w:rPr>
          <w:i/>
        </w:rPr>
        <w:t xml:space="preserve">Note: some have had issues with clicking on the wrong </w:t>
      </w:r>
      <w:r w:rsidRPr="00BA4D8C">
        <w:rPr>
          <w:rFonts w:asciiTheme="minorHAnsi" w:hAnsiTheme="minorHAnsi" w:cstheme="minorHAnsi"/>
          <w:color w:val="FFFFFF" w:themeColor="background1"/>
          <w:highlight w:val="black"/>
        </w:rPr>
        <w:t>Register now</w:t>
      </w:r>
      <w:r>
        <w:rPr>
          <w:i/>
        </w:rPr>
        <w:t xml:space="preserve"> so just make sure to scroll to the bottom before you click</w:t>
      </w:r>
      <w:r w:rsidR="007F24C2">
        <w:rPr>
          <w:i/>
        </w:rPr>
        <w:t xml:space="preserve">. .  It </w:t>
      </w:r>
      <w:r w:rsidR="002F2BCB">
        <w:rPr>
          <w:i/>
        </w:rPr>
        <w:t>will</w:t>
      </w:r>
      <w:r w:rsidR="007F24C2">
        <w:rPr>
          <w:i/>
        </w:rPr>
        <w:t xml:space="preserve"> look </w:t>
      </w:r>
      <w:r w:rsidR="002F2BCB">
        <w:rPr>
          <w:i/>
        </w:rPr>
        <w:t>similar to</w:t>
      </w:r>
      <w:r w:rsidR="007F24C2">
        <w:rPr>
          <w:i/>
        </w:rPr>
        <w:t xml:space="preserve"> this:</w:t>
      </w:r>
    </w:p>
    <w:p w14:paraId="6797B352" w14:textId="77777777" w:rsidR="00BF2D7D" w:rsidRPr="007F24C2" w:rsidRDefault="007F24C2" w:rsidP="007F24C2">
      <w:pPr>
        <w:ind w:left="360"/>
      </w:pPr>
      <w:r w:rsidRPr="007F24C2">
        <w:rPr>
          <w:noProof/>
        </w:rPr>
        <w:drawing>
          <wp:inline distT="0" distB="0" distL="0" distR="0" wp14:anchorId="6C38F542" wp14:editId="28DED0D7">
            <wp:extent cx="6398461" cy="439838"/>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2-03-30 at 12.36.05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13386" cy="440864"/>
                    </a:xfrm>
                    <a:prstGeom prst="rect">
                      <a:avLst/>
                    </a:prstGeom>
                  </pic:spPr>
                </pic:pic>
              </a:graphicData>
            </a:graphic>
          </wp:inline>
        </w:drawing>
      </w:r>
    </w:p>
    <w:p w14:paraId="7017CF05" w14:textId="4AAEC087" w:rsidR="009F17F7" w:rsidRPr="00793C65" w:rsidRDefault="007D357E" w:rsidP="00793C65">
      <w:pPr>
        <w:pStyle w:val="ListParagraph"/>
        <w:numPr>
          <w:ilvl w:val="1"/>
          <w:numId w:val="1"/>
        </w:numPr>
        <w:ind w:left="720"/>
        <w:rPr>
          <w:i/>
        </w:rPr>
      </w:pPr>
      <w:r>
        <w:t xml:space="preserve">It will take you to your new </w:t>
      </w:r>
      <w:r w:rsidRPr="003D4A72">
        <w:rPr>
          <w:rFonts w:asciiTheme="minorHAnsi" w:hAnsiTheme="minorHAnsi" w:cstheme="minorHAnsi"/>
          <w:b/>
        </w:rPr>
        <w:t>My Account</w:t>
      </w:r>
      <w:r>
        <w:t xml:space="preserve"> page.  Choose your </w:t>
      </w:r>
      <w:r w:rsidRPr="00793C65">
        <w:rPr>
          <w:rFonts w:asciiTheme="minorHAnsi" w:hAnsiTheme="minorHAnsi" w:cstheme="minorHAnsi"/>
          <w:b/>
        </w:rPr>
        <w:t>Profile</w:t>
      </w:r>
      <w:r>
        <w:t xml:space="preserve">, click on </w:t>
      </w:r>
      <w:r w:rsidRPr="00793C65">
        <w:rPr>
          <w:rFonts w:asciiTheme="minorHAnsi" w:hAnsiTheme="minorHAnsi" w:cstheme="minorHAnsi"/>
          <w:color w:val="FFFFFF" w:themeColor="background1"/>
          <w:highlight w:val="red"/>
        </w:rPr>
        <w:t>Register now</w:t>
      </w:r>
      <w:r w:rsidRPr="00793C65">
        <w:rPr>
          <w:color w:val="FFFFFF" w:themeColor="background1"/>
          <w:highlight w:val="red"/>
        </w:rPr>
        <w:t xml:space="preserve"> </w:t>
      </w:r>
      <w:r w:rsidRPr="00793C65">
        <w:rPr>
          <w:rFonts w:ascii="Segoe UI Symbol" w:hAnsi="Segoe UI Symbol"/>
          <w:color w:val="FFFFFF" w:themeColor="background1"/>
          <w:highlight w:val="red"/>
        </w:rPr>
        <w:t>▸</w:t>
      </w:r>
      <w:r w:rsidRPr="00793C65">
        <w:rPr>
          <w:color w:val="FFFFFF" w:themeColor="background1"/>
        </w:rPr>
        <w:t xml:space="preserve"> </w:t>
      </w:r>
      <w:r>
        <w:t xml:space="preserve">and follow the </w:t>
      </w:r>
      <w:r w:rsidR="00C46095">
        <w:t>prompt</w:t>
      </w:r>
      <w:r w:rsidR="009F17F7">
        <w:t>s.</w:t>
      </w:r>
    </w:p>
    <w:p w14:paraId="12E8DB13" w14:textId="77777777" w:rsidR="006259FA" w:rsidRDefault="006259FA" w:rsidP="00BF2D7D"/>
    <w:p w14:paraId="6348BDFC" w14:textId="77777777" w:rsidR="00762AB2" w:rsidRPr="00A10386" w:rsidRDefault="00762AB2" w:rsidP="00762AB2">
      <w:r w:rsidRPr="006259FA">
        <w:rPr>
          <w:b/>
        </w:rPr>
        <w:t>All done</w:t>
      </w:r>
      <w:r>
        <w:rPr>
          <w:b/>
        </w:rPr>
        <w:t>!</w:t>
      </w:r>
      <w:r w:rsidRPr="006259FA">
        <w:rPr>
          <w:b/>
        </w:rPr>
        <w:t>!</w:t>
      </w:r>
      <w:r>
        <w:rPr>
          <w:b/>
        </w:rPr>
        <w:t xml:space="preserve">  Congrats! </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44D"/>
          </mc:Choice>
          <mc:Fallback>
            <w:t>👍</w:t>
          </mc:Fallback>
        </mc:AlternateConten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44F"/>
          </mc:Choice>
          <mc:Fallback>
            <w:t>👏</w:t>
          </mc:Fallback>
        </mc:AlternateContent>
      </w:r>
      <w:r>
        <w:t xml:space="preserve">  Simple, right?  </w:t>
      </w:r>
      <w:r w:rsidRPr="00341821">
        <w:rPr>
          <w:b/>
          <w:sz w:val="28"/>
          <w:u w:val="single"/>
        </w:rPr>
        <w:t>Best news:</w:t>
      </w:r>
      <w:r w:rsidRPr="00341821">
        <w:rPr>
          <w:sz w:val="28"/>
        </w:rPr>
        <w:t xml:space="preserve"> </w:t>
      </w:r>
      <w:r>
        <w:t>you won’t have to do this again!!!</w:t>
      </w:r>
    </w:p>
    <w:p w14:paraId="66E6A014" w14:textId="77777777" w:rsidR="007D357E" w:rsidRDefault="007D357E"/>
    <w:p w14:paraId="389818BA" w14:textId="77777777" w:rsidR="007F24C2" w:rsidRDefault="007D357E" w:rsidP="007F24C2">
      <w:r>
        <w:t xml:space="preserve">If you’re still having troubles you can contact me, Charlie Brown, III @ </w:t>
      </w:r>
      <w:hyperlink r:id="rId19" w:history="1">
        <w:r w:rsidRPr="00E65A8F">
          <w:rPr>
            <w:rStyle w:val="Hyperlink"/>
          </w:rPr>
          <w:t>registrar@rsp.pca.org</w:t>
        </w:r>
      </w:hyperlink>
      <w:r>
        <w:t xml:space="preserve"> or 734.358.2393 or contact the MSR Support folks – they’ve been a GREAT help to me as a rookie registrar!</w:t>
      </w:r>
      <w:r w:rsidR="007F24C2">
        <w:t xml:space="preserve">  If you’ve got the event page open </w:t>
      </w:r>
      <w:r w:rsidR="00E91D6C">
        <w:t>find and</w:t>
      </w:r>
      <w:r w:rsidR="007F24C2">
        <w:t xml:space="preserve"> click on this button to contact MSR:</w:t>
      </w:r>
    </w:p>
    <w:p w14:paraId="3DF95BE8" w14:textId="77777777" w:rsidR="007F24C2" w:rsidRDefault="007F24C2" w:rsidP="007F24C2">
      <w:r>
        <w:tab/>
      </w:r>
      <w:r>
        <w:rPr>
          <w:noProof/>
        </w:rPr>
        <w:drawing>
          <wp:inline distT="0" distB="0" distL="0" distR="0" wp14:anchorId="2F75C3C5" wp14:editId="53E41DFA">
            <wp:extent cx="1340666" cy="235131"/>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22-03-29 at 9.56.33 PM.png"/>
                    <pic:cNvPicPr/>
                  </pic:nvPicPr>
                  <pic:blipFill rotWithShape="1">
                    <a:blip r:embed="rId15">
                      <a:extLst>
                        <a:ext uri="{28A0092B-C50C-407E-A947-70E740481C1C}">
                          <a14:useLocalDpi xmlns:a14="http://schemas.microsoft.com/office/drawing/2010/main" val="0"/>
                        </a:ext>
                      </a:extLst>
                    </a:blip>
                    <a:srcRect l="8059" t="27422" r="9463" b="19677"/>
                    <a:stretch/>
                  </pic:blipFill>
                  <pic:spPr bwMode="auto">
                    <a:xfrm>
                      <a:off x="0" y="0"/>
                      <a:ext cx="1341080" cy="235204"/>
                    </a:xfrm>
                    <a:prstGeom prst="rect">
                      <a:avLst/>
                    </a:prstGeom>
                    <a:ln>
                      <a:noFill/>
                    </a:ln>
                    <a:extLst>
                      <a:ext uri="{53640926-AAD7-44D8-BBD7-CCE9431645EC}">
                        <a14:shadowObscured xmlns:a14="http://schemas.microsoft.com/office/drawing/2010/main"/>
                      </a:ext>
                    </a:extLst>
                  </pic:spPr>
                </pic:pic>
              </a:graphicData>
            </a:graphic>
          </wp:inline>
        </w:drawing>
      </w:r>
    </w:p>
    <w:p w14:paraId="22479FEF" w14:textId="77777777" w:rsidR="007D357E" w:rsidRPr="00BD479F" w:rsidRDefault="007D357E"/>
    <w:sectPr w:rsidR="007D357E" w:rsidRPr="00BD479F" w:rsidSect="00BD479F">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8ADC2" w14:textId="77777777" w:rsidR="00354B41" w:rsidRDefault="00354B41" w:rsidP="000C2C0F">
      <w:r>
        <w:separator/>
      </w:r>
    </w:p>
  </w:endnote>
  <w:endnote w:type="continuationSeparator" w:id="0">
    <w:p w14:paraId="0F39680A" w14:textId="77777777" w:rsidR="00354B41" w:rsidRDefault="00354B41" w:rsidP="000C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B06A" w14:textId="77777777" w:rsidR="000C2C0F" w:rsidRPr="000C2C0F" w:rsidRDefault="000C2C0F">
    <w:pPr>
      <w:pStyle w:val="Footer"/>
      <w:rPr>
        <w:sz w:val="21"/>
      </w:rPr>
    </w:pPr>
    <w:r w:rsidRPr="000C2C0F">
      <w:rPr>
        <w:sz w:val="21"/>
      </w:rPr>
      <w:t xml:space="preserve">Page </w:t>
    </w:r>
    <w:r w:rsidRPr="000C2C0F">
      <w:rPr>
        <w:sz w:val="21"/>
      </w:rPr>
      <w:fldChar w:fldCharType="begin"/>
    </w:r>
    <w:r w:rsidRPr="000C2C0F">
      <w:rPr>
        <w:sz w:val="21"/>
      </w:rPr>
      <w:instrText xml:space="preserve"> PAGE </w:instrText>
    </w:r>
    <w:r w:rsidRPr="000C2C0F">
      <w:rPr>
        <w:sz w:val="21"/>
      </w:rPr>
      <w:fldChar w:fldCharType="separate"/>
    </w:r>
    <w:r w:rsidRPr="000C2C0F">
      <w:rPr>
        <w:noProof/>
        <w:sz w:val="21"/>
      </w:rPr>
      <w:t>1</w:t>
    </w:r>
    <w:r w:rsidRPr="000C2C0F">
      <w:rPr>
        <w:sz w:val="21"/>
      </w:rPr>
      <w:fldChar w:fldCharType="end"/>
    </w:r>
    <w:r w:rsidRPr="000C2C0F">
      <w:rPr>
        <w:sz w:val="21"/>
      </w:rPr>
      <w:t xml:space="preserve"> of </w:t>
    </w:r>
    <w:r w:rsidRPr="000C2C0F">
      <w:rPr>
        <w:sz w:val="21"/>
      </w:rPr>
      <w:fldChar w:fldCharType="begin"/>
    </w:r>
    <w:r w:rsidRPr="000C2C0F">
      <w:rPr>
        <w:sz w:val="21"/>
      </w:rPr>
      <w:instrText xml:space="preserve"> NUMPAGES </w:instrText>
    </w:r>
    <w:r w:rsidRPr="000C2C0F">
      <w:rPr>
        <w:sz w:val="21"/>
      </w:rPr>
      <w:fldChar w:fldCharType="separate"/>
    </w:r>
    <w:r w:rsidRPr="000C2C0F">
      <w:rPr>
        <w:noProof/>
        <w:sz w:val="21"/>
      </w:rPr>
      <w:t>4</w:t>
    </w:r>
    <w:r w:rsidRPr="000C2C0F">
      <w:rPr>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D0AD4" w14:textId="77777777" w:rsidR="00354B41" w:rsidRDefault="00354B41" w:rsidP="000C2C0F">
      <w:r>
        <w:separator/>
      </w:r>
    </w:p>
  </w:footnote>
  <w:footnote w:type="continuationSeparator" w:id="0">
    <w:p w14:paraId="5FD93F7A" w14:textId="77777777" w:rsidR="00354B41" w:rsidRDefault="00354B41" w:rsidP="000C2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B3389"/>
    <w:multiLevelType w:val="hybridMultilevel"/>
    <w:tmpl w:val="7812E0E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2D7654"/>
    <w:multiLevelType w:val="hybridMultilevel"/>
    <w:tmpl w:val="AE1283D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9F"/>
    <w:rsid w:val="000C2C0F"/>
    <w:rsid w:val="000D4F4D"/>
    <w:rsid w:val="00157C4F"/>
    <w:rsid w:val="0018563A"/>
    <w:rsid w:val="001920AD"/>
    <w:rsid w:val="00237504"/>
    <w:rsid w:val="002F2BCB"/>
    <w:rsid w:val="003174CB"/>
    <w:rsid w:val="00341821"/>
    <w:rsid w:val="00345FE1"/>
    <w:rsid w:val="00354B41"/>
    <w:rsid w:val="00381E11"/>
    <w:rsid w:val="003C0800"/>
    <w:rsid w:val="003D4A72"/>
    <w:rsid w:val="003E50A9"/>
    <w:rsid w:val="003E6483"/>
    <w:rsid w:val="00481F5A"/>
    <w:rsid w:val="004A21ED"/>
    <w:rsid w:val="004F2A5C"/>
    <w:rsid w:val="00502224"/>
    <w:rsid w:val="0050766C"/>
    <w:rsid w:val="0053405C"/>
    <w:rsid w:val="00535783"/>
    <w:rsid w:val="00595601"/>
    <w:rsid w:val="005D6987"/>
    <w:rsid w:val="005F2D1B"/>
    <w:rsid w:val="006259FA"/>
    <w:rsid w:val="00666723"/>
    <w:rsid w:val="006A0E39"/>
    <w:rsid w:val="006D7660"/>
    <w:rsid w:val="006E47C9"/>
    <w:rsid w:val="007178CB"/>
    <w:rsid w:val="007237A4"/>
    <w:rsid w:val="00762AB2"/>
    <w:rsid w:val="00793C65"/>
    <w:rsid w:val="007B053F"/>
    <w:rsid w:val="007D357E"/>
    <w:rsid w:val="007E33F8"/>
    <w:rsid w:val="007F24C2"/>
    <w:rsid w:val="00807605"/>
    <w:rsid w:val="00851F2D"/>
    <w:rsid w:val="00882DFA"/>
    <w:rsid w:val="008B6BC8"/>
    <w:rsid w:val="008E5D4A"/>
    <w:rsid w:val="00970908"/>
    <w:rsid w:val="009827F5"/>
    <w:rsid w:val="009A60D8"/>
    <w:rsid w:val="009D2B4B"/>
    <w:rsid w:val="009D6CD5"/>
    <w:rsid w:val="009E434B"/>
    <w:rsid w:val="009F17F7"/>
    <w:rsid w:val="00A10386"/>
    <w:rsid w:val="00A25EC8"/>
    <w:rsid w:val="00A5264F"/>
    <w:rsid w:val="00A553FA"/>
    <w:rsid w:val="00A82C35"/>
    <w:rsid w:val="00AB68C1"/>
    <w:rsid w:val="00B01DA0"/>
    <w:rsid w:val="00B053A6"/>
    <w:rsid w:val="00B82BD3"/>
    <w:rsid w:val="00BA4D8C"/>
    <w:rsid w:val="00BD479F"/>
    <w:rsid w:val="00BE2987"/>
    <w:rsid w:val="00BE63EF"/>
    <w:rsid w:val="00BF2D7D"/>
    <w:rsid w:val="00C46095"/>
    <w:rsid w:val="00CC37DE"/>
    <w:rsid w:val="00CF1527"/>
    <w:rsid w:val="00D267DA"/>
    <w:rsid w:val="00D525FD"/>
    <w:rsid w:val="00DC4369"/>
    <w:rsid w:val="00DC494C"/>
    <w:rsid w:val="00DD724E"/>
    <w:rsid w:val="00DD7AA6"/>
    <w:rsid w:val="00E12DA8"/>
    <w:rsid w:val="00E91D6C"/>
    <w:rsid w:val="00ED2468"/>
    <w:rsid w:val="00F65BE2"/>
    <w:rsid w:val="00FC1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AA47"/>
  <w15:chartTrackingRefBased/>
  <w15:docId w15:val="{B45D22F3-A0B4-084E-99A1-55EC70F9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w:eastAsia="MS Mincho" w:hAnsi="Palatino" w:cs="Times New Roman (Body C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BD479F"/>
  </w:style>
  <w:style w:type="character" w:customStyle="1" w:styleId="apple-converted-space">
    <w:name w:val="apple-converted-space"/>
    <w:basedOn w:val="DefaultParagraphFont"/>
    <w:rsid w:val="00BD479F"/>
  </w:style>
  <w:style w:type="character" w:styleId="Hyperlink">
    <w:name w:val="Hyperlink"/>
    <w:basedOn w:val="DefaultParagraphFont"/>
    <w:uiPriority w:val="99"/>
    <w:unhideWhenUsed/>
    <w:rsid w:val="00BD479F"/>
    <w:rPr>
      <w:color w:val="0000FF"/>
      <w:u w:val="single"/>
    </w:rPr>
  </w:style>
  <w:style w:type="paragraph" w:styleId="ListParagraph">
    <w:name w:val="List Paragraph"/>
    <w:basedOn w:val="Normal"/>
    <w:uiPriority w:val="34"/>
    <w:qFormat/>
    <w:rsid w:val="00BD479F"/>
    <w:pPr>
      <w:ind w:left="720"/>
      <w:contextualSpacing/>
    </w:pPr>
  </w:style>
  <w:style w:type="character" w:styleId="UnresolvedMention">
    <w:name w:val="Unresolved Mention"/>
    <w:basedOn w:val="DefaultParagraphFont"/>
    <w:uiPriority w:val="99"/>
    <w:semiHidden/>
    <w:unhideWhenUsed/>
    <w:rsid w:val="00B82BD3"/>
    <w:rPr>
      <w:color w:val="605E5C"/>
      <w:shd w:val="clear" w:color="auto" w:fill="E1DFDD"/>
    </w:rPr>
  </w:style>
  <w:style w:type="paragraph" w:styleId="Header">
    <w:name w:val="header"/>
    <w:basedOn w:val="Normal"/>
    <w:link w:val="HeaderChar"/>
    <w:uiPriority w:val="99"/>
    <w:unhideWhenUsed/>
    <w:rsid w:val="000C2C0F"/>
    <w:pPr>
      <w:tabs>
        <w:tab w:val="center" w:pos="4680"/>
        <w:tab w:val="right" w:pos="9360"/>
      </w:tabs>
    </w:pPr>
  </w:style>
  <w:style w:type="character" w:customStyle="1" w:styleId="HeaderChar">
    <w:name w:val="Header Char"/>
    <w:basedOn w:val="DefaultParagraphFont"/>
    <w:link w:val="Header"/>
    <w:uiPriority w:val="99"/>
    <w:rsid w:val="000C2C0F"/>
  </w:style>
  <w:style w:type="paragraph" w:styleId="Footer">
    <w:name w:val="footer"/>
    <w:basedOn w:val="Normal"/>
    <w:link w:val="FooterChar"/>
    <w:uiPriority w:val="99"/>
    <w:unhideWhenUsed/>
    <w:rsid w:val="000C2C0F"/>
    <w:pPr>
      <w:tabs>
        <w:tab w:val="center" w:pos="4680"/>
        <w:tab w:val="right" w:pos="9360"/>
      </w:tabs>
    </w:pPr>
  </w:style>
  <w:style w:type="character" w:customStyle="1" w:styleId="FooterChar">
    <w:name w:val="Footer Char"/>
    <w:basedOn w:val="DefaultParagraphFont"/>
    <w:link w:val="Footer"/>
    <w:uiPriority w:val="99"/>
    <w:rsid w:val="000C2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196955">
      <w:bodyDiv w:val="1"/>
      <w:marLeft w:val="0"/>
      <w:marRight w:val="0"/>
      <w:marTop w:val="0"/>
      <w:marBottom w:val="0"/>
      <w:divBdr>
        <w:top w:val="none" w:sz="0" w:space="0" w:color="auto"/>
        <w:left w:val="none" w:sz="0" w:space="0" w:color="auto"/>
        <w:bottom w:val="none" w:sz="0" w:space="0" w:color="auto"/>
        <w:right w:val="none" w:sz="0" w:space="0" w:color="auto"/>
      </w:divBdr>
    </w:div>
    <w:div w:id="2113814154">
      <w:bodyDiv w:val="1"/>
      <w:marLeft w:val="0"/>
      <w:marRight w:val="0"/>
      <w:marTop w:val="0"/>
      <w:marBottom w:val="0"/>
      <w:divBdr>
        <w:top w:val="none" w:sz="0" w:space="0" w:color="auto"/>
        <w:left w:val="none" w:sz="0" w:space="0" w:color="auto"/>
        <w:bottom w:val="none" w:sz="0" w:space="0" w:color="auto"/>
        <w:right w:val="none" w:sz="0" w:space="0" w:color="auto"/>
      </w:divBdr>
      <w:divsChild>
        <w:div w:id="701636561">
          <w:marLeft w:val="0"/>
          <w:marRight w:val="0"/>
          <w:marTop w:val="0"/>
          <w:marBottom w:val="0"/>
          <w:divBdr>
            <w:top w:val="none" w:sz="0" w:space="0" w:color="auto"/>
            <w:left w:val="none" w:sz="0" w:space="0" w:color="auto"/>
            <w:bottom w:val="none" w:sz="0" w:space="0" w:color="auto"/>
            <w:right w:val="none" w:sz="0" w:space="0" w:color="auto"/>
          </w:divBdr>
        </w:div>
        <w:div w:id="760878357">
          <w:marLeft w:val="0"/>
          <w:marRight w:val="0"/>
          <w:marTop w:val="0"/>
          <w:marBottom w:val="0"/>
          <w:divBdr>
            <w:top w:val="none" w:sz="0" w:space="0" w:color="auto"/>
            <w:left w:val="none" w:sz="0" w:space="0" w:color="auto"/>
            <w:bottom w:val="none" w:sz="0" w:space="0" w:color="auto"/>
            <w:right w:val="none" w:sz="0" w:space="0" w:color="auto"/>
          </w:divBdr>
        </w:div>
        <w:div w:id="1701124457">
          <w:marLeft w:val="0"/>
          <w:marRight w:val="0"/>
          <w:marTop w:val="0"/>
          <w:marBottom w:val="0"/>
          <w:divBdr>
            <w:top w:val="none" w:sz="0" w:space="0" w:color="auto"/>
            <w:left w:val="none" w:sz="0" w:space="0" w:color="auto"/>
            <w:bottom w:val="none" w:sz="0" w:space="0" w:color="auto"/>
            <w:right w:val="none" w:sz="0" w:space="0" w:color="auto"/>
          </w:divBdr>
        </w:div>
        <w:div w:id="1346445366">
          <w:marLeft w:val="0"/>
          <w:marRight w:val="0"/>
          <w:marTop w:val="0"/>
          <w:marBottom w:val="0"/>
          <w:divBdr>
            <w:top w:val="none" w:sz="0" w:space="0" w:color="auto"/>
            <w:left w:val="none" w:sz="0" w:space="0" w:color="auto"/>
            <w:bottom w:val="none" w:sz="0" w:space="0" w:color="auto"/>
            <w:right w:val="none" w:sz="0" w:space="0" w:color="auto"/>
          </w:divBdr>
        </w:div>
        <w:div w:id="1327829699">
          <w:marLeft w:val="0"/>
          <w:marRight w:val="0"/>
          <w:marTop w:val="0"/>
          <w:marBottom w:val="0"/>
          <w:divBdr>
            <w:top w:val="none" w:sz="0" w:space="0" w:color="auto"/>
            <w:left w:val="none" w:sz="0" w:space="0" w:color="auto"/>
            <w:bottom w:val="none" w:sz="0" w:space="0" w:color="auto"/>
            <w:right w:val="none" w:sz="0" w:space="0" w:color="auto"/>
          </w:divBdr>
        </w:div>
        <w:div w:id="1178810655">
          <w:marLeft w:val="0"/>
          <w:marRight w:val="0"/>
          <w:marTop w:val="0"/>
          <w:marBottom w:val="0"/>
          <w:divBdr>
            <w:top w:val="none" w:sz="0" w:space="0" w:color="auto"/>
            <w:left w:val="none" w:sz="0" w:space="0" w:color="auto"/>
            <w:bottom w:val="none" w:sz="0" w:space="0" w:color="auto"/>
            <w:right w:val="none" w:sz="0" w:space="0" w:color="auto"/>
          </w:divBdr>
        </w:div>
        <w:div w:id="1782146318">
          <w:marLeft w:val="0"/>
          <w:marRight w:val="0"/>
          <w:marTop w:val="0"/>
          <w:marBottom w:val="0"/>
          <w:divBdr>
            <w:top w:val="none" w:sz="0" w:space="0" w:color="auto"/>
            <w:left w:val="none" w:sz="0" w:space="0" w:color="auto"/>
            <w:bottom w:val="none" w:sz="0" w:space="0" w:color="auto"/>
            <w:right w:val="none" w:sz="0" w:space="0" w:color="auto"/>
          </w:divBdr>
        </w:div>
        <w:div w:id="1668284656">
          <w:marLeft w:val="0"/>
          <w:marRight w:val="0"/>
          <w:marTop w:val="0"/>
          <w:marBottom w:val="0"/>
          <w:divBdr>
            <w:top w:val="none" w:sz="0" w:space="0" w:color="auto"/>
            <w:left w:val="none" w:sz="0" w:space="0" w:color="auto"/>
            <w:bottom w:val="none" w:sz="0" w:space="0" w:color="auto"/>
            <w:right w:val="none" w:sz="0" w:space="0" w:color="auto"/>
          </w:divBdr>
        </w:div>
        <w:div w:id="2100905324">
          <w:marLeft w:val="0"/>
          <w:marRight w:val="0"/>
          <w:marTop w:val="0"/>
          <w:marBottom w:val="0"/>
          <w:divBdr>
            <w:top w:val="none" w:sz="0" w:space="0" w:color="auto"/>
            <w:left w:val="none" w:sz="0" w:space="0" w:color="auto"/>
            <w:bottom w:val="none" w:sz="0" w:space="0" w:color="auto"/>
            <w:right w:val="none" w:sz="0" w:space="0" w:color="auto"/>
          </w:divBdr>
        </w:div>
        <w:div w:id="1858541124">
          <w:marLeft w:val="0"/>
          <w:marRight w:val="0"/>
          <w:marTop w:val="0"/>
          <w:marBottom w:val="0"/>
          <w:divBdr>
            <w:top w:val="none" w:sz="0" w:space="0" w:color="auto"/>
            <w:left w:val="none" w:sz="0" w:space="0" w:color="auto"/>
            <w:bottom w:val="none" w:sz="0" w:space="0" w:color="auto"/>
            <w:right w:val="none" w:sz="0" w:space="0" w:color="auto"/>
          </w:divBdr>
        </w:div>
        <w:div w:id="983313953">
          <w:marLeft w:val="0"/>
          <w:marRight w:val="0"/>
          <w:marTop w:val="0"/>
          <w:marBottom w:val="0"/>
          <w:divBdr>
            <w:top w:val="none" w:sz="0" w:space="0" w:color="auto"/>
            <w:left w:val="none" w:sz="0" w:space="0" w:color="auto"/>
            <w:bottom w:val="none" w:sz="0" w:space="0" w:color="auto"/>
            <w:right w:val="none" w:sz="0" w:space="0" w:color="auto"/>
          </w:divBdr>
        </w:div>
        <w:div w:id="1342662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torsportreg.com/" TargetMode="External"/><Relationship Id="rId13" Type="http://schemas.openxmlformats.org/officeDocument/2006/relationships/hyperlink" Target="https://www.motorsportreg.com/index.cfm/event/account" TargetMode="External"/><Relationship Id="rId18" Type="http://schemas.openxmlformats.org/officeDocument/2006/relationships/hyperlink" Target="https://www.motorsportreg.com/index.cfm/event/accoun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www.motorsportreg.com/index.cfm/event/register.start" TargetMode="External"/><Relationship Id="rId2" Type="http://schemas.openxmlformats.org/officeDocument/2006/relationships/styles" Target="styles.xml"/><Relationship Id="rId16" Type="http://schemas.openxmlformats.org/officeDocument/2006/relationships/hyperlink" Target="http://www.motorsportreg.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yperlink" Target="mailto:registrar@rsp.pca.org" TargetMode="External"/><Relationship Id="rId4" Type="http://schemas.openxmlformats.org/officeDocument/2006/relationships/webSettings" Target="webSettings.xml"/><Relationship Id="rId9" Type="http://schemas.openxmlformats.org/officeDocument/2006/relationships/hyperlink" Target="https://www.motorsportreg.com/index.cfm/event/register.start" TargetMode="External"/><Relationship Id="rId14" Type="http://schemas.openxmlformats.org/officeDocument/2006/relationships/hyperlink" Target="mailto:registrar@rsp.pc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Charles H. Brown III</cp:lastModifiedBy>
  <cp:revision>2</cp:revision>
  <dcterms:created xsi:type="dcterms:W3CDTF">2022-04-08T15:00:00Z</dcterms:created>
  <dcterms:modified xsi:type="dcterms:W3CDTF">2022-04-08T15:00:00Z</dcterms:modified>
</cp:coreProperties>
</file>