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41055" w14:textId="77777777" w:rsidR="00F72781" w:rsidRPr="002B2954" w:rsidRDefault="00F72781" w:rsidP="0044360B">
      <w:pPr>
        <w:pStyle w:val="BodyText"/>
        <w:contextualSpacing/>
        <w:rPr>
          <w:rFonts w:ascii="Times New Roman" w:hAnsi="Times New Roman" w:cs="Times New Roman"/>
          <w:sz w:val="20"/>
        </w:rPr>
      </w:pPr>
      <w:bookmarkStart w:id="0" w:name="_GoBack"/>
      <w:bookmarkEnd w:id="0"/>
    </w:p>
    <w:p w14:paraId="4373733B" w14:textId="77777777" w:rsidR="00F72781" w:rsidRPr="002B2954" w:rsidRDefault="00F72781" w:rsidP="0044360B">
      <w:pPr>
        <w:pStyle w:val="BodyText"/>
        <w:contextualSpacing/>
        <w:rPr>
          <w:rFonts w:ascii="Times New Roman" w:hAnsi="Times New Roman" w:cs="Times New Roman"/>
          <w:sz w:val="20"/>
        </w:rPr>
      </w:pPr>
    </w:p>
    <w:p w14:paraId="3F187D12" w14:textId="77777777" w:rsidR="00F72781" w:rsidRPr="002B2954" w:rsidRDefault="00F72781" w:rsidP="0044360B">
      <w:pPr>
        <w:pStyle w:val="BodyText"/>
        <w:contextualSpacing/>
        <w:rPr>
          <w:rFonts w:ascii="Times New Roman" w:hAnsi="Times New Roman" w:cs="Times New Roman"/>
          <w:sz w:val="20"/>
        </w:rPr>
      </w:pPr>
    </w:p>
    <w:p w14:paraId="2982DED4" w14:textId="77777777" w:rsidR="00F72781" w:rsidRPr="002B2954" w:rsidRDefault="00F72781" w:rsidP="0044360B">
      <w:pPr>
        <w:pStyle w:val="BodyText"/>
        <w:contextualSpacing/>
        <w:rPr>
          <w:rFonts w:ascii="Times New Roman" w:hAnsi="Times New Roman" w:cs="Times New Roman"/>
          <w:sz w:val="20"/>
        </w:rPr>
      </w:pPr>
    </w:p>
    <w:p w14:paraId="1CAB22D7" w14:textId="77777777" w:rsidR="00F72781" w:rsidRPr="002B2954" w:rsidRDefault="00F72781" w:rsidP="0044360B">
      <w:pPr>
        <w:pStyle w:val="BodyText"/>
        <w:contextualSpacing/>
        <w:rPr>
          <w:rFonts w:ascii="Times New Roman" w:hAnsi="Times New Roman" w:cs="Times New Roman"/>
          <w:sz w:val="20"/>
        </w:rPr>
      </w:pPr>
    </w:p>
    <w:p w14:paraId="6C6451F1" w14:textId="77777777" w:rsidR="00F72781" w:rsidRPr="002B2954" w:rsidRDefault="00F72781" w:rsidP="0044360B">
      <w:pPr>
        <w:pStyle w:val="BodyText"/>
        <w:contextualSpacing/>
        <w:rPr>
          <w:rFonts w:ascii="Times New Roman" w:hAnsi="Times New Roman" w:cs="Times New Roman"/>
          <w:sz w:val="20"/>
        </w:rPr>
      </w:pPr>
    </w:p>
    <w:p w14:paraId="5FA88176" w14:textId="77777777" w:rsidR="00F72781" w:rsidRPr="002B2954" w:rsidRDefault="00F72781" w:rsidP="0044360B">
      <w:pPr>
        <w:pStyle w:val="BodyText"/>
        <w:contextualSpacing/>
        <w:rPr>
          <w:rFonts w:ascii="Times New Roman" w:hAnsi="Times New Roman" w:cs="Times New Roman"/>
          <w:sz w:val="20"/>
        </w:rPr>
      </w:pPr>
    </w:p>
    <w:p w14:paraId="5E7B6FE5" w14:textId="77777777" w:rsidR="00F72781" w:rsidRPr="002B2954" w:rsidRDefault="00F72781" w:rsidP="0044360B">
      <w:pPr>
        <w:pStyle w:val="BodyText"/>
        <w:contextualSpacing/>
        <w:rPr>
          <w:rFonts w:ascii="Times New Roman" w:hAnsi="Times New Roman" w:cs="Times New Roman"/>
          <w:sz w:val="20"/>
        </w:rPr>
      </w:pPr>
    </w:p>
    <w:p w14:paraId="408090D6" w14:textId="77777777" w:rsidR="00F72781" w:rsidRPr="002B2954" w:rsidRDefault="00F72781" w:rsidP="0044360B">
      <w:pPr>
        <w:pStyle w:val="BodyText"/>
        <w:contextualSpacing/>
        <w:rPr>
          <w:rFonts w:ascii="Times New Roman" w:hAnsi="Times New Roman" w:cs="Times New Roman"/>
          <w:sz w:val="20"/>
        </w:rPr>
      </w:pPr>
    </w:p>
    <w:p w14:paraId="1F414A1F" w14:textId="77777777" w:rsidR="00F72781" w:rsidRPr="002B2954" w:rsidRDefault="00F72781" w:rsidP="0044360B">
      <w:pPr>
        <w:pStyle w:val="BodyText"/>
        <w:contextualSpacing/>
        <w:rPr>
          <w:rFonts w:ascii="Times New Roman" w:hAnsi="Times New Roman" w:cs="Times New Roman"/>
          <w:sz w:val="20"/>
        </w:rPr>
      </w:pPr>
    </w:p>
    <w:p w14:paraId="26C53BB7" w14:textId="77777777" w:rsidR="00F72781" w:rsidRPr="002B2954" w:rsidRDefault="00F72781" w:rsidP="0044360B">
      <w:pPr>
        <w:pStyle w:val="BodyText"/>
        <w:contextualSpacing/>
        <w:rPr>
          <w:rFonts w:ascii="Times New Roman" w:hAnsi="Times New Roman" w:cs="Times New Roman"/>
          <w:sz w:val="20"/>
        </w:rPr>
      </w:pPr>
    </w:p>
    <w:p w14:paraId="779094A6" w14:textId="77777777" w:rsidR="00F72781" w:rsidRPr="002B2954" w:rsidRDefault="00F72781" w:rsidP="0044360B">
      <w:pPr>
        <w:pStyle w:val="BodyText"/>
        <w:spacing w:before="10"/>
        <w:contextualSpacing/>
        <w:rPr>
          <w:rFonts w:ascii="Times New Roman" w:hAnsi="Times New Roman" w:cs="Times New Roman"/>
          <w:sz w:val="25"/>
        </w:rPr>
      </w:pPr>
    </w:p>
    <w:p w14:paraId="00A394DA" w14:textId="77777777" w:rsidR="00F72781" w:rsidRPr="002B2954" w:rsidRDefault="00763ECF" w:rsidP="0044360B">
      <w:pPr>
        <w:pStyle w:val="BodyText"/>
        <w:ind w:left="1755"/>
        <w:contextualSpacing/>
        <w:rPr>
          <w:rFonts w:ascii="Times New Roman" w:hAnsi="Times New Roman" w:cs="Times New Roman"/>
          <w:sz w:val="20"/>
        </w:rPr>
      </w:pPr>
      <w:r w:rsidRPr="002B2954">
        <w:rPr>
          <w:rFonts w:ascii="Times New Roman" w:hAnsi="Times New Roman" w:cs="Times New Roman"/>
          <w:noProof/>
          <w:sz w:val="20"/>
          <w:lang w:bidi="ar-SA"/>
        </w:rPr>
        <w:drawing>
          <wp:inline distT="0" distB="0" distL="0" distR="0" wp14:anchorId="3C45486C" wp14:editId="48F81C8B">
            <wp:extent cx="3865763" cy="133521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3865763" cy="1335214"/>
                    </a:xfrm>
                    <a:prstGeom prst="rect">
                      <a:avLst/>
                    </a:prstGeom>
                  </pic:spPr>
                </pic:pic>
              </a:graphicData>
            </a:graphic>
          </wp:inline>
        </w:drawing>
      </w:r>
    </w:p>
    <w:p w14:paraId="1E921C14" w14:textId="77777777" w:rsidR="00F72781" w:rsidRPr="002B2954" w:rsidRDefault="00F72781" w:rsidP="0044360B">
      <w:pPr>
        <w:pStyle w:val="BodyText"/>
        <w:contextualSpacing/>
        <w:rPr>
          <w:rFonts w:ascii="Times New Roman" w:hAnsi="Times New Roman" w:cs="Times New Roman"/>
          <w:sz w:val="20"/>
        </w:rPr>
      </w:pPr>
    </w:p>
    <w:p w14:paraId="664BFD89" w14:textId="77777777" w:rsidR="00F72781" w:rsidRPr="002B2954" w:rsidRDefault="00F72781" w:rsidP="0044360B">
      <w:pPr>
        <w:pStyle w:val="BodyText"/>
        <w:contextualSpacing/>
        <w:rPr>
          <w:rFonts w:ascii="Times New Roman" w:hAnsi="Times New Roman" w:cs="Times New Roman"/>
          <w:sz w:val="20"/>
        </w:rPr>
      </w:pPr>
    </w:p>
    <w:p w14:paraId="0C4A670C" w14:textId="77777777" w:rsidR="00F72781" w:rsidRPr="002B2954" w:rsidRDefault="00F72781" w:rsidP="0044360B">
      <w:pPr>
        <w:pStyle w:val="BodyText"/>
        <w:contextualSpacing/>
        <w:rPr>
          <w:rFonts w:ascii="Times New Roman" w:hAnsi="Times New Roman" w:cs="Times New Roman"/>
          <w:sz w:val="20"/>
        </w:rPr>
      </w:pPr>
    </w:p>
    <w:p w14:paraId="1D5FF34E" w14:textId="77777777" w:rsidR="00F72781" w:rsidRPr="002B2954" w:rsidRDefault="00F72781" w:rsidP="0044360B">
      <w:pPr>
        <w:pStyle w:val="BodyText"/>
        <w:contextualSpacing/>
        <w:rPr>
          <w:rFonts w:ascii="Times New Roman" w:hAnsi="Times New Roman" w:cs="Times New Roman"/>
          <w:sz w:val="20"/>
        </w:rPr>
      </w:pPr>
    </w:p>
    <w:p w14:paraId="0505B6CE" w14:textId="77777777" w:rsidR="00F72781" w:rsidRPr="002B2954" w:rsidRDefault="00F72781" w:rsidP="0044360B">
      <w:pPr>
        <w:pStyle w:val="BodyText"/>
        <w:contextualSpacing/>
        <w:rPr>
          <w:rFonts w:ascii="Times New Roman" w:hAnsi="Times New Roman" w:cs="Times New Roman"/>
          <w:sz w:val="20"/>
        </w:rPr>
      </w:pPr>
    </w:p>
    <w:p w14:paraId="4742AA8B" w14:textId="77777777" w:rsidR="00F72781" w:rsidRPr="002B2954" w:rsidRDefault="00F72781" w:rsidP="0044360B">
      <w:pPr>
        <w:pStyle w:val="BodyText"/>
        <w:contextualSpacing/>
        <w:rPr>
          <w:rFonts w:ascii="Times New Roman" w:hAnsi="Times New Roman" w:cs="Times New Roman"/>
          <w:sz w:val="20"/>
        </w:rPr>
      </w:pPr>
    </w:p>
    <w:p w14:paraId="639568B1" w14:textId="77777777" w:rsidR="00F72781" w:rsidRPr="002B2954" w:rsidRDefault="00F72781" w:rsidP="0044360B">
      <w:pPr>
        <w:pStyle w:val="BodyText"/>
        <w:contextualSpacing/>
        <w:rPr>
          <w:rFonts w:ascii="Times New Roman" w:hAnsi="Times New Roman" w:cs="Times New Roman"/>
          <w:sz w:val="20"/>
        </w:rPr>
      </w:pPr>
    </w:p>
    <w:p w14:paraId="75DE321A" w14:textId="77777777" w:rsidR="00F72781" w:rsidRPr="002B2954" w:rsidRDefault="00F72781" w:rsidP="0044360B">
      <w:pPr>
        <w:pStyle w:val="BodyText"/>
        <w:contextualSpacing/>
        <w:rPr>
          <w:rFonts w:ascii="Times New Roman" w:hAnsi="Times New Roman" w:cs="Times New Roman"/>
          <w:sz w:val="20"/>
        </w:rPr>
      </w:pPr>
    </w:p>
    <w:p w14:paraId="68350D8C" w14:textId="77777777" w:rsidR="00F72781" w:rsidRPr="002B2954" w:rsidRDefault="00F72781" w:rsidP="0044360B">
      <w:pPr>
        <w:pStyle w:val="BodyText"/>
        <w:contextualSpacing/>
        <w:rPr>
          <w:rFonts w:ascii="Times New Roman" w:hAnsi="Times New Roman" w:cs="Times New Roman"/>
          <w:sz w:val="20"/>
        </w:rPr>
      </w:pPr>
    </w:p>
    <w:p w14:paraId="5655A8AC" w14:textId="77777777" w:rsidR="00F72781" w:rsidRPr="002B2954" w:rsidRDefault="00F72781" w:rsidP="0044360B">
      <w:pPr>
        <w:pStyle w:val="BodyText"/>
        <w:contextualSpacing/>
        <w:rPr>
          <w:rFonts w:ascii="Times New Roman" w:hAnsi="Times New Roman" w:cs="Times New Roman"/>
          <w:sz w:val="20"/>
        </w:rPr>
      </w:pPr>
    </w:p>
    <w:p w14:paraId="2F34AF25" w14:textId="77777777" w:rsidR="00F72781" w:rsidRPr="002B2954" w:rsidRDefault="00F72781" w:rsidP="0044360B">
      <w:pPr>
        <w:pStyle w:val="BodyText"/>
        <w:contextualSpacing/>
        <w:rPr>
          <w:rFonts w:ascii="Times New Roman" w:hAnsi="Times New Roman" w:cs="Times New Roman"/>
          <w:sz w:val="20"/>
        </w:rPr>
      </w:pPr>
    </w:p>
    <w:p w14:paraId="11918EC6" w14:textId="77777777" w:rsidR="002B2954" w:rsidRDefault="002B2954" w:rsidP="0044360B">
      <w:pPr>
        <w:contextualSpacing/>
        <w:rPr>
          <w:rFonts w:ascii="Times New Roman" w:hAnsi="Times New Roman" w:cs="Times New Roman"/>
          <w:sz w:val="52"/>
        </w:rPr>
      </w:pPr>
    </w:p>
    <w:p w14:paraId="23234138" w14:textId="1C77295E" w:rsidR="002B2954" w:rsidRDefault="002505CE" w:rsidP="0044360B">
      <w:pPr>
        <w:contextualSpacing/>
        <w:jc w:val="center"/>
        <w:rPr>
          <w:rFonts w:ascii="Times New Roman" w:hAnsi="Times New Roman" w:cs="Times New Roman"/>
          <w:sz w:val="52"/>
        </w:rPr>
      </w:pPr>
      <w:r>
        <w:rPr>
          <w:rFonts w:ascii="Times New Roman" w:hAnsi="Times New Roman" w:cs="Times New Roman"/>
          <w:sz w:val="52"/>
        </w:rPr>
        <w:t xml:space="preserve">2021 </w:t>
      </w:r>
      <w:r w:rsidR="002B2954">
        <w:rPr>
          <w:rFonts w:ascii="Times New Roman" w:hAnsi="Times New Roman" w:cs="Times New Roman"/>
          <w:sz w:val="52"/>
        </w:rPr>
        <w:t>Time Trials Supplementary Rules</w:t>
      </w:r>
    </w:p>
    <w:p w14:paraId="7846169A" w14:textId="5E7D382B" w:rsidR="002B2954" w:rsidRDefault="002B2954" w:rsidP="0044360B">
      <w:pPr>
        <w:contextualSpacing/>
        <w:jc w:val="center"/>
        <w:rPr>
          <w:rFonts w:ascii="Times New Roman" w:hAnsi="Times New Roman" w:cs="Times New Roman"/>
          <w:sz w:val="52"/>
        </w:rPr>
      </w:pPr>
      <w:r>
        <w:rPr>
          <w:rFonts w:ascii="Times New Roman" w:hAnsi="Times New Roman" w:cs="Times New Roman"/>
          <w:sz w:val="52"/>
        </w:rPr>
        <w:t>V</w:t>
      </w:r>
      <w:r w:rsidR="0092092D">
        <w:rPr>
          <w:rFonts w:ascii="Times New Roman" w:hAnsi="Times New Roman" w:cs="Times New Roman"/>
          <w:sz w:val="52"/>
        </w:rPr>
        <w:t>2</w:t>
      </w:r>
      <w:r w:rsidR="00BF0504">
        <w:rPr>
          <w:rFonts w:ascii="Times New Roman" w:hAnsi="Times New Roman" w:cs="Times New Roman"/>
          <w:sz w:val="52"/>
        </w:rPr>
        <w:t xml:space="preserve"> updated </w:t>
      </w:r>
      <w:r w:rsidR="0092092D">
        <w:rPr>
          <w:rFonts w:ascii="Times New Roman" w:hAnsi="Times New Roman" w:cs="Times New Roman"/>
          <w:sz w:val="52"/>
        </w:rPr>
        <w:t>0</w:t>
      </w:r>
      <w:r w:rsidR="003D1643">
        <w:rPr>
          <w:rFonts w:ascii="Times New Roman" w:hAnsi="Times New Roman" w:cs="Times New Roman"/>
          <w:sz w:val="52"/>
        </w:rPr>
        <w:t>3/05</w:t>
      </w:r>
      <w:r w:rsidR="008502BE">
        <w:rPr>
          <w:rFonts w:ascii="Times New Roman" w:hAnsi="Times New Roman" w:cs="Times New Roman"/>
          <w:sz w:val="52"/>
        </w:rPr>
        <w:t>/</w:t>
      </w:r>
      <w:r w:rsidR="00BF0504">
        <w:rPr>
          <w:rFonts w:ascii="Times New Roman" w:hAnsi="Times New Roman" w:cs="Times New Roman"/>
          <w:sz w:val="52"/>
        </w:rPr>
        <w:t>2021</w:t>
      </w:r>
    </w:p>
    <w:p w14:paraId="6A5C82B0" w14:textId="77777777" w:rsidR="002B2954" w:rsidRDefault="002B2954" w:rsidP="0044360B">
      <w:pPr>
        <w:contextualSpacing/>
        <w:rPr>
          <w:rFonts w:ascii="Times New Roman" w:hAnsi="Times New Roman" w:cs="Times New Roman"/>
          <w:sz w:val="52"/>
        </w:rPr>
      </w:pPr>
    </w:p>
    <w:p w14:paraId="18540145" w14:textId="77777777" w:rsidR="002B2954" w:rsidRDefault="002B2954" w:rsidP="0044360B">
      <w:pPr>
        <w:contextualSpacing/>
        <w:rPr>
          <w:rFonts w:ascii="Times New Roman" w:hAnsi="Times New Roman" w:cs="Times New Roman"/>
          <w:sz w:val="52"/>
        </w:rPr>
      </w:pPr>
    </w:p>
    <w:p w14:paraId="3B4C5591" w14:textId="77777777" w:rsidR="002B2954" w:rsidRDefault="002B2954" w:rsidP="0044360B">
      <w:pPr>
        <w:contextualSpacing/>
        <w:rPr>
          <w:rFonts w:ascii="Times New Roman" w:hAnsi="Times New Roman" w:cs="Times New Roman"/>
          <w:sz w:val="52"/>
        </w:rPr>
      </w:pPr>
    </w:p>
    <w:p w14:paraId="3117AE0A" w14:textId="69C164FE" w:rsidR="002B2954" w:rsidRPr="002B2954" w:rsidRDefault="002B2954" w:rsidP="0044360B">
      <w:pPr>
        <w:contextualSpacing/>
        <w:rPr>
          <w:rFonts w:ascii="Times New Roman" w:hAnsi="Times New Roman" w:cs="Times New Roman"/>
          <w:sz w:val="52"/>
        </w:rPr>
        <w:sectPr w:rsidR="002B2954" w:rsidRPr="002B2954" w:rsidSect="00624D7C">
          <w:type w:val="continuous"/>
          <w:pgSz w:w="12240" w:h="15840"/>
          <w:pgMar w:top="1440" w:right="1440" w:bottom="1440" w:left="1440" w:header="720" w:footer="720" w:gutter="0"/>
          <w:cols w:space="720"/>
        </w:sectPr>
      </w:pPr>
    </w:p>
    <w:p w14:paraId="32B87C77" w14:textId="28BE5DCF" w:rsidR="00F72781" w:rsidRDefault="00BF0504" w:rsidP="0044360B">
      <w:pPr>
        <w:pStyle w:val="BodyText"/>
        <w:contextualSpacing/>
        <w:rPr>
          <w:rFonts w:ascii="Times New Roman" w:hAnsi="Times New Roman" w:cs="Times New Roman"/>
          <w:b/>
          <w:sz w:val="32"/>
        </w:rPr>
      </w:pPr>
      <w:r>
        <w:rPr>
          <w:rFonts w:ascii="Times New Roman" w:hAnsi="Times New Roman" w:cs="Times New Roman"/>
          <w:b/>
          <w:sz w:val="32"/>
        </w:rPr>
        <w:lastRenderedPageBreak/>
        <w:t>Time Trials Supplementary Rules</w:t>
      </w:r>
    </w:p>
    <w:p w14:paraId="27307534" w14:textId="77777777" w:rsidR="008E05FC" w:rsidRDefault="008E05FC" w:rsidP="0044360B">
      <w:pPr>
        <w:contextualSpacing/>
        <w:rPr>
          <w:rFonts w:ascii="Times New Roman" w:hAnsi="Times New Roman" w:cs="Times New Roman"/>
        </w:rPr>
      </w:pPr>
    </w:p>
    <w:sdt>
      <w:sdtPr>
        <w:rPr>
          <w:rFonts w:ascii="Calibri" w:eastAsia="Calibri" w:hAnsi="Calibri" w:cs="Calibri"/>
          <w:color w:val="auto"/>
          <w:sz w:val="22"/>
          <w:szCs w:val="22"/>
          <w:lang w:bidi="en-US"/>
        </w:rPr>
        <w:id w:val="788166764"/>
        <w:docPartObj>
          <w:docPartGallery w:val="Table of Contents"/>
          <w:docPartUnique/>
        </w:docPartObj>
      </w:sdtPr>
      <w:sdtEndPr>
        <w:rPr>
          <w:b/>
          <w:bCs/>
          <w:noProof/>
        </w:rPr>
      </w:sdtEndPr>
      <w:sdtContent>
        <w:p w14:paraId="3F7041FC" w14:textId="198B7E69" w:rsidR="008E05FC" w:rsidRPr="005754C1" w:rsidRDefault="008E05FC" w:rsidP="0044360B">
          <w:pPr>
            <w:pStyle w:val="TOCHeading"/>
            <w:contextualSpacing/>
            <w:rPr>
              <w:rFonts w:ascii="Times New Roman" w:hAnsi="Times New Roman" w:cs="Times New Roman"/>
              <w:color w:val="auto"/>
              <w:u w:val="single"/>
            </w:rPr>
          </w:pPr>
          <w:r w:rsidRPr="005754C1">
            <w:rPr>
              <w:rFonts w:ascii="Times New Roman" w:hAnsi="Times New Roman" w:cs="Times New Roman"/>
              <w:color w:val="auto"/>
              <w:u w:val="single"/>
            </w:rPr>
            <w:t>Table of Contents</w:t>
          </w:r>
        </w:p>
        <w:p w14:paraId="5A5FC22B" w14:textId="3C8D21B6" w:rsidR="00AE4983" w:rsidRPr="00AE4983" w:rsidRDefault="008E05FC">
          <w:pPr>
            <w:pStyle w:val="TOC1"/>
            <w:tabs>
              <w:tab w:val="left" w:pos="660"/>
              <w:tab w:val="right" w:leader="dot" w:pos="9590"/>
            </w:tabs>
            <w:rPr>
              <w:rFonts w:ascii="Times New Roman" w:eastAsiaTheme="minorEastAsia" w:hAnsi="Times New Roman" w:cs="Times New Roman"/>
              <w:b/>
              <w:bCs/>
              <w:noProof/>
              <w:sz w:val="24"/>
              <w:szCs w:val="24"/>
              <w:lang w:bidi="ar-SA"/>
            </w:rPr>
          </w:pPr>
          <w:r w:rsidRPr="003F2F95">
            <w:rPr>
              <w:rFonts w:ascii="Times New Roman" w:hAnsi="Times New Roman" w:cs="Times New Roman"/>
              <w:b/>
              <w:bCs/>
              <w:sz w:val="24"/>
              <w:szCs w:val="24"/>
            </w:rPr>
            <w:fldChar w:fldCharType="begin"/>
          </w:r>
          <w:r w:rsidRPr="003F2F95">
            <w:rPr>
              <w:rFonts w:ascii="Times New Roman" w:hAnsi="Times New Roman" w:cs="Times New Roman"/>
              <w:b/>
              <w:bCs/>
              <w:sz w:val="24"/>
              <w:szCs w:val="24"/>
            </w:rPr>
            <w:instrText xml:space="preserve"> TOC \o "1-3" \h \z \u </w:instrText>
          </w:r>
          <w:r w:rsidRPr="003F2F95">
            <w:rPr>
              <w:rFonts w:ascii="Times New Roman" w:hAnsi="Times New Roman" w:cs="Times New Roman"/>
              <w:b/>
              <w:bCs/>
              <w:sz w:val="24"/>
              <w:szCs w:val="24"/>
            </w:rPr>
            <w:fldChar w:fldCharType="separate"/>
          </w:r>
          <w:hyperlink w:anchor="_Toc60397871" w:history="1">
            <w:r w:rsidR="00AE4983" w:rsidRPr="00AE4983">
              <w:rPr>
                <w:rStyle w:val="Hyperlink"/>
                <w:rFonts w:ascii="Times New Roman" w:hAnsi="Times New Roman" w:cs="Times New Roman"/>
                <w:b/>
                <w:bCs/>
                <w:noProof/>
                <w:sz w:val="24"/>
                <w:szCs w:val="24"/>
              </w:rPr>
              <w:t>1.</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Governing Rules</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_Toc60397871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3</w:t>
            </w:r>
            <w:r w:rsidR="00AE4983" w:rsidRPr="00AE4983">
              <w:rPr>
                <w:rFonts w:ascii="Times New Roman" w:hAnsi="Times New Roman" w:cs="Times New Roman"/>
                <w:b/>
                <w:bCs/>
                <w:noProof/>
                <w:webHidden/>
                <w:sz w:val="24"/>
                <w:szCs w:val="24"/>
              </w:rPr>
              <w:fldChar w:fldCharType="end"/>
            </w:r>
          </w:hyperlink>
        </w:p>
        <w:p w14:paraId="26A8D040" w14:textId="58FC807E"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72" w:history="1">
            <w:r w:rsidR="00AE4983" w:rsidRPr="00AE4983">
              <w:rPr>
                <w:rStyle w:val="Hyperlink"/>
                <w:rFonts w:ascii="Times New Roman" w:hAnsi="Times New Roman" w:cs="Times New Roman"/>
                <w:b/>
                <w:bCs/>
                <w:noProof/>
                <w:sz w:val="24"/>
                <w:szCs w:val="24"/>
              </w:rPr>
              <w:t>2.</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Time Trial</w:t>
            </w:r>
            <w:r w:rsidR="00AE4983" w:rsidRPr="00AE4983">
              <w:rPr>
                <w:rStyle w:val="Hyperlink"/>
                <w:rFonts w:ascii="Times New Roman" w:hAnsi="Times New Roman" w:cs="Times New Roman"/>
                <w:b/>
                <w:bCs/>
                <w:noProof/>
                <w:spacing w:val="-1"/>
                <w:sz w:val="24"/>
                <w:szCs w:val="24"/>
              </w:rPr>
              <w:t xml:space="preserve"> </w:t>
            </w:r>
            <w:r w:rsidR="00AE4983" w:rsidRPr="00AE4983">
              <w:rPr>
                <w:rStyle w:val="Hyperlink"/>
                <w:rFonts w:ascii="Times New Roman" w:hAnsi="Times New Roman" w:cs="Times New Roman"/>
                <w:b/>
                <w:bCs/>
                <w:noProof/>
                <w:sz w:val="24"/>
                <w:szCs w:val="24"/>
              </w:rPr>
              <w:t>Committee</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_Toc60397872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3</w:t>
            </w:r>
            <w:r w:rsidR="00AE4983" w:rsidRPr="00AE4983">
              <w:rPr>
                <w:rFonts w:ascii="Times New Roman" w:hAnsi="Times New Roman" w:cs="Times New Roman"/>
                <w:b/>
                <w:bCs/>
                <w:noProof/>
                <w:webHidden/>
                <w:sz w:val="24"/>
                <w:szCs w:val="24"/>
              </w:rPr>
              <w:fldChar w:fldCharType="end"/>
            </w:r>
          </w:hyperlink>
        </w:p>
        <w:p w14:paraId="3549FEEB" w14:textId="16078396"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73" w:history="1">
            <w:r w:rsidR="00AE4983" w:rsidRPr="00AE4983">
              <w:rPr>
                <w:rStyle w:val="Hyperlink"/>
                <w:rFonts w:ascii="Times New Roman" w:hAnsi="Times New Roman" w:cs="Times New Roman"/>
                <w:b/>
                <w:bCs/>
                <w:noProof/>
                <w:sz w:val="24"/>
                <w:szCs w:val="24"/>
              </w:rPr>
              <w:t>3.</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Regional Series</w:t>
            </w:r>
            <w:r w:rsidR="00AE4983" w:rsidRPr="00AE4983">
              <w:rPr>
                <w:rStyle w:val="Hyperlink"/>
                <w:rFonts w:ascii="Times New Roman" w:hAnsi="Times New Roman" w:cs="Times New Roman"/>
                <w:b/>
                <w:bCs/>
                <w:noProof/>
                <w:spacing w:val="-4"/>
                <w:sz w:val="24"/>
                <w:szCs w:val="24"/>
              </w:rPr>
              <w:t xml:space="preserve"> </w:t>
            </w:r>
            <w:r w:rsidR="00AE4983" w:rsidRPr="00AE4983">
              <w:rPr>
                <w:rStyle w:val="Hyperlink"/>
                <w:rFonts w:ascii="Times New Roman" w:hAnsi="Times New Roman" w:cs="Times New Roman"/>
                <w:b/>
                <w:bCs/>
                <w:noProof/>
                <w:sz w:val="24"/>
                <w:szCs w:val="24"/>
              </w:rPr>
              <w:t>Championship</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_Toc60397873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5</w:t>
            </w:r>
            <w:r w:rsidR="00AE4983" w:rsidRPr="00AE4983">
              <w:rPr>
                <w:rFonts w:ascii="Times New Roman" w:hAnsi="Times New Roman" w:cs="Times New Roman"/>
                <w:b/>
                <w:bCs/>
                <w:noProof/>
                <w:webHidden/>
                <w:sz w:val="24"/>
                <w:szCs w:val="24"/>
              </w:rPr>
              <w:fldChar w:fldCharType="end"/>
            </w:r>
          </w:hyperlink>
        </w:p>
        <w:p w14:paraId="72C544C6" w14:textId="5D94562B"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74" w:history="1">
            <w:r w:rsidR="00AE4983" w:rsidRPr="00AE4983">
              <w:rPr>
                <w:rStyle w:val="Hyperlink"/>
                <w:rFonts w:ascii="Times New Roman" w:hAnsi="Times New Roman" w:cs="Times New Roman"/>
                <w:b/>
                <w:bCs/>
                <w:noProof/>
                <w:sz w:val="24"/>
                <w:szCs w:val="24"/>
              </w:rPr>
              <w:t>4.</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Run Sessions, Impound, and Grid Order</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_Toc60397874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6</w:t>
            </w:r>
            <w:r w:rsidR="00AE4983" w:rsidRPr="00AE4983">
              <w:rPr>
                <w:rFonts w:ascii="Times New Roman" w:hAnsi="Times New Roman" w:cs="Times New Roman"/>
                <w:b/>
                <w:bCs/>
                <w:noProof/>
                <w:webHidden/>
                <w:sz w:val="24"/>
                <w:szCs w:val="24"/>
              </w:rPr>
              <w:fldChar w:fldCharType="end"/>
            </w:r>
          </w:hyperlink>
        </w:p>
        <w:p w14:paraId="14EC641B" w14:textId="3814965C"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75" w:history="1">
            <w:r w:rsidR="00AE4983" w:rsidRPr="00AE4983">
              <w:rPr>
                <w:rStyle w:val="Hyperlink"/>
                <w:rFonts w:ascii="Times New Roman" w:hAnsi="Times New Roman" w:cs="Times New Roman"/>
                <w:b/>
                <w:bCs/>
                <w:noProof/>
                <w:sz w:val="24"/>
                <w:szCs w:val="24"/>
              </w:rPr>
              <w:t>5.</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Vehicle Safety Inspection</w:t>
            </w:r>
            <w:r w:rsidR="00AE4983" w:rsidRPr="00AE4983">
              <w:rPr>
                <w:rStyle w:val="Hyperlink"/>
                <w:rFonts w:ascii="Times New Roman" w:hAnsi="Times New Roman" w:cs="Times New Roman"/>
                <w:b/>
                <w:bCs/>
                <w:noProof/>
                <w:spacing w:val="-5"/>
                <w:sz w:val="24"/>
                <w:szCs w:val="24"/>
              </w:rPr>
              <w:t xml:space="preserve"> </w:t>
            </w:r>
            <w:r w:rsidR="00AE4983" w:rsidRPr="00AE4983">
              <w:rPr>
                <w:rStyle w:val="Hyperlink"/>
                <w:rFonts w:ascii="Times New Roman" w:hAnsi="Times New Roman" w:cs="Times New Roman"/>
                <w:b/>
                <w:bCs/>
                <w:noProof/>
                <w:sz w:val="24"/>
                <w:szCs w:val="24"/>
              </w:rPr>
              <w:t>Requirements</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_Toc60397875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6</w:t>
            </w:r>
            <w:r w:rsidR="00AE4983" w:rsidRPr="00AE4983">
              <w:rPr>
                <w:rFonts w:ascii="Times New Roman" w:hAnsi="Times New Roman" w:cs="Times New Roman"/>
                <w:b/>
                <w:bCs/>
                <w:noProof/>
                <w:webHidden/>
                <w:sz w:val="24"/>
                <w:szCs w:val="24"/>
              </w:rPr>
              <w:fldChar w:fldCharType="end"/>
            </w:r>
          </w:hyperlink>
        </w:p>
        <w:p w14:paraId="4BC9232B" w14:textId="1682ED06"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76" w:history="1">
            <w:r w:rsidR="00AE4983" w:rsidRPr="00AE4983">
              <w:rPr>
                <w:rStyle w:val="Hyperlink"/>
                <w:rFonts w:ascii="Times New Roman" w:hAnsi="Times New Roman" w:cs="Times New Roman"/>
                <w:b/>
                <w:bCs/>
                <w:noProof/>
                <w:sz w:val="24"/>
                <w:szCs w:val="24"/>
              </w:rPr>
              <w:t>6.</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Personal</w:t>
            </w:r>
            <w:r w:rsidR="00AE4983" w:rsidRPr="00AE4983">
              <w:rPr>
                <w:rStyle w:val="Hyperlink"/>
                <w:rFonts w:ascii="Times New Roman" w:hAnsi="Times New Roman" w:cs="Times New Roman"/>
                <w:b/>
                <w:bCs/>
                <w:noProof/>
                <w:spacing w:val="-3"/>
                <w:sz w:val="24"/>
                <w:szCs w:val="24"/>
              </w:rPr>
              <w:t xml:space="preserve"> </w:t>
            </w:r>
            <w:r w:rsidR="00AE4983" w:rsidRPr="00AE4983">
              <w:rPr>
                <w:rStyle w:val="Hyperlink"/>
                <w:rFonts w:ascii="Times New Roman" w:hAnsi="Times New Roman" w:cs="Times New Roman"/>
                <w:b/>
                <w:bCs/>
                <w:noProof/>
                <w:sz w:val="24"/>
                <w:szCs w:val="24"/>
              </w:rPr>
              <w:t>Conduct</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_Toc60397876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8</w:t>
            </w:r>
            <w:r w:rsidR="00AE4983" w:rsidRPr="00AE4983">
              <w:rPr>
                <w:rFonts w:ascii="Times New Roman" w:hAnsi="Times New Roman" w:cs="Times New Roman"/>
                <w:b/>
                <w:bCs/>
                <w:noProof/>
                <w:webHidden/>
                <w:sz w:val="24"/>
                <w:szCs w:val="24"/>
              </w:rPr>
              <w:fldChar w:fldCharType="end"/>
            </w:r>
          </w:hyperlink>
        </w:p>
        <w:p w14:paraId="7E570DC5" w14:textId="25B94906"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77" w:history="1">
            <w:r w:rsidR="00AE4983" w:rsidRPr="00AE4983">
              <w:rPr>
                <w:rStyle w:val="Hyperlink"/>
                <w:rFonts w:ascii="Times New Roman" w:hAnsi="Times New Roman" w:cs="Times New Roman"/>
                <w:b/>
                <w:bCs/>
                <w:noProof/>
                <w:sz w:val="24"/>
                <w:szCs w:val="24"/>
              </w:rPr>
              <w:t>7.</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Protest</w:t>
            </w:r>
            <w:r w:rsidR="00AE4983" w:rsidRPr="00AE4983">
              <w:rPr>
                <w:rStyle w:val="Hyperlink"/>
                <w:rFonts w:ascii="Times New Roman" w:hAnsi="Times New Roman" w:cs="Times New Roman"/>
                <w:b/>
                <w:bCs/>
                <w:noProof/>
                <w:spacing w:val="-3"/>
                <w:sz w:val="24"/>
                <w:szCs w:val="24"/>
              </w:rPr>
              <w:t xml:space="preserve"> </w:t>
            </w:r>
            <w:r w:rsidR="00AE4983" w:rsidRPr="00AE4983">
              <w:rPr>
                <w:rStyle w:val="Hyperlink"/>
                <w:rFonts w:ascii="Times New Roman" w:hAnsi="Times New Roman" w:cs="Times New Roman"/>
                <w:b/>
                <w:bCs/>
                <w:noProof/>
                <w:sz w:val="24"/>
                <w:szCs w:val="24"/>
              </w:rPr>
              <w:t>Fee</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_Toc60397877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8</w:t>
            </w:r>
            <w:r w:rsidR="00AE4983" w:rsidRPr="00AE4983">
              <w:rPr>
                <w:rFonts w:ascii="Times New Roman" w:hAnsi="Times New Roman" w:cs="Times New Roman"/>
                <w:b/>
                <w:bCs/>
                <w:noProof/>
                <w:webHidden/>
                <w:sz w:val="24"/>
                <w:szCs w:val="24"/>
              </w:rPr>
              <w:fldChar w:fldCharType="end"/>
            </w:r>
          </w:hyperlink>
        </w:p>
        <w:p w14:paraId="6CB84702" w14:textId="78D81836"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78" w:history="1">
            <w:r w:rsidR="00AE4983" w:rsidRPr="00AE4983">
              <w:rPr>
                <w:rStyle w:val="Hyperlink"/>
                <w:rFonts w:ascii="Times New Roman" w:hAnsi="Times New Roman" w:cs="Times New Roman"/>
                <w:b/>
                <w:bCs/>
                <w:noProof/>
                <w:sz w:val="24"/>
                <w:szCs w:val="24"/>
              </w:rPr>
              <w:t>8.</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Car</w:t>
            </w:r>
            <w:r w:rsidR="00AE4983" w:rsidRPr="00AE4983">
              <w:rPr>
                <w:rStyle w:val="Hyperlink"/>
                <w:rFonts w:ascii="Times New Roman" w:hAnsi="Times New Roman" w:cs="Times New Roman"/>
                <w:b/>
                <w:bCs/>
                <w:noProof/>
                <w:spacing w:val="-3"/>
                <w:sz w:val="24"/>
                <w:szCs w:val="24"/>
              </w:rPr>
              <w:t xml:space="preserve"> </w:t>
            </w:r>
            <w:r w:rsidR="00AE4983" w:rsidRPr="00AE4983">
              <w:rPr>
                <w:rStyle w:val="Hyperlink"/>
                <w:rFonts w:ascii="Times New Roman" w:hAnsi="Times New Roman" w:cs="Times New Roman"/>
                <w:b/>
                <w:bCs/>
                <w:noProof/>
                <w:sz w:val="24"/>
                <w:szCs w:val="24"/>
              </w:rPr>
              <w:t>Classification</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_Toc60397878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8</w:t>
            </w:r>
            <w:r w:rsidR="00AE4983" w:rsidRPr="00AE4983">
              <w:rPr>
                <w:rFonts w:ascii="Times New Roman" w:hAnsi="Times New Roman" w:cs="Times New Roman"/>
                <w:b/>
                <w:bCs/>
                <w:noProof/>
                <w:webHidden/>
                <w:sz w:val="24"/>
                <w:szCs w:val="24"/>
              </w:rPr>
              <w:fldChar w:fldCharType="end"/>
            </w:r>
          </w:hyperlink>
        </w:p>
        <w:p w14:paraId="74890F16" w14:textId="10E01E5F"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79" w:history="1">
            <w:r w:rsidR="00AE4983" w:rsidRPr="00AE4983">
              <w:rPr>
                <w:rStyle w:val="Hyperlink"/>
                <w:rFonts w:ascii="Times New Roman" w:hAnsi="Times New Roman" w:cs="Times New Roman"/>
                <w:b/>
                <w:bCs/>
                <w:noProof/>
                <w:sz w:val="24"/>
                <w:szCs w:val="24"/>
              </w:rPr>
              <w:t>9.</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Drivers per</w:t>
            </w:r>
            <w:r w:rsidR="00AE4983" w:rsidRPr="00AE4983">
              <w:rPr>
                <w:rStyle w:val="Hyperlink"/>
                <w:rFonts w:ascii="Times New Roman" w:hAnsi="Times New Roman" w:cs="Times New Roman"/>
                <w:b/>
                <w:bCs/>
                <w:noProof/>
                <w:spacing w:val="-2"/>
                <w:sz w:val="24"/>
                <w:szCs w:val="24"/>
              </w:rPr>
              <w:t xml:space="preserve"> </w:t>
            </w:r>
            <w:r w:rsidR="00AE4983" w:rsidRPr="00AE4983">
              <w:rPr>
                <w:rStyle w:val="Hyperlink"/>
                <w:rFonts w:ascii="Times New Roman" w:hAnsi="Times New Roman" w:cs="Times New Roman"/>
                <w:b/>
                <w:bCs/>
                <w:noProof/>
                <w:sz w:val="24"/>
                <w:szCs w:val="24"/>
              </w:rPr>
              <w:t>Car</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_Toc60397879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9</w:t>
            </w:r>
            <w:r w:rsidR="00AE4983" w:rsidRPr="00AE4983">
              <w:rPr>
                <w:rFonts w:ascii="Times New Roman" w:hAnsi="Times New Roman" w:cs="Times New Roman"/>
                <w:b/>
                <w:bCs/>
                <w:noProof/>
                <w:webHidden/>
                <w:sz w:val="24"/>
                <w:szCs w:val="24"/>
              </w:rPr>
              <w:fldChar w:fldCharType="end"/>
            </w:r>
          </w:hyperlink>
        </w:p>
        <w:p w14:paraId="4914A678" w14:textId="0B43D516"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80" w:history="1">
            <w:r w:rsidR="00AE4983" w:rsidRPr="00AE4983">
              <w:rPr>
                <w:rStyle w:val="Hyperlink"/>
                <w:rFonts w:ascii="Times New Roman" w:hAnsi="Times New Roman" w:cs="Times New Roman"/>
                <w:b/>
                <w:bCs/>
                <w:noProof/>
                <w:sz w:val="24"/>
                <w:szCs w:val="24"/>
              </w:rPr>
              <w:t>10.</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Passengers</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_Toc60397880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9</w:t>
            </w:r>
            <w:r w:rsidR="00AE4983" w:rsidRPr="00AE4983">
              <w:rPr>
                <w:rFonts w:ascii="Times New Roman" w:hAnsi="Times New Roman" w:cs="Times New Roman"/>
                <w:b/>
                <w:bCs/>
                <w:noProof/>
                <w:webHidden/>
                <w:sz w:val="24"/>
                <w:szCs w:val="24"/>
              </w:rPr>
              <w:fldChar w:fldCharType="end"/>
            </w:r>
          </w:hyperlink>
        </w:p>
        <w:p w14:paraId="38431D97" w14:textId="67D107E5"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81" w:history="1">
            <w:r w:rsidR="00AE4983" w:rsidRPr="00AE4983">
              <w:rPr>
                <w:rStyle w:val="Hyperlink"/>
                <w:rFonts w:ascii="Times New Roman" w:hAnsi="Times New Roman" w:cs="Times New Roman"/>
                <w:b/>
                <w:bCs/>
                <w:noProof/>
                <w:sz w:val="24"/>
                <w:szCs w:val="24"/>
              </w:rPr>
              <w:t>11.</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Registration and Drivers</w:t>
            </w:r>
            <w:r w:rsidR="00AE4983" w:rsidRPr="00AE4983">
              <w:rPr>
                <w:rStyle w:val="Hyperlink"/>
                <w:rFonts w:ascii="Times New Roman" w:hAnsi="Times New Roman" w:cs="Times New Roman"/>
                <w:b/>
                <w:bCs/>
                <w:noProof/>
                <w:spacing w:val="-1"/>
                <w:sz w:val="24"/>
                <w:szCs w:val="24"/>
              </w:rPr>
              <w:t xml:space="preserve"> </w:t>
            </w:r>
            <w:r w:rsidR="00AE4983" w:rsidRPr="00AE4983">
              <w:rPr>
                <w:rStyle w:val="Hyperlink"/>
                <w:rFonts w:ascii="Times New Roman" w:hAnsi="Times New Roman" w:cs="Times New Roman"/>
                <w:b/>
                <w:bCs/>
                <w:noProof/>
                <w:sz w:val="24"/>
                <w:szCs w:val="24"/>
              </w:rPr>
              <w:t>Meeting</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_Toc60397881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9</w:t>
            </w:r>
            <w:r w:rsidR="00AE4983" w:rsidRPr="00AE4983">
              <w:rPr>
                <w:rFonts w:ascii="Times New Roman" w:hAnsi="Times New Roman" w:cs="Times New Roman"/>
                <w:b/>
                <w:bCs/>
                <w:noProof/>
                <w:webHidden/>
                <w:sz w:val="24"/>
                <w:szCs w:val="24"/>
              </w:rPr>
              <w:fldChar w:fldCharType="end"/>
            </w:r>
          </w:hyperlink>
        </w:p>
        <w:p w14:paraId="01D2F516" w14:textId="18ACEC20"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82" w:history="1">
            <w:r w:rsidR="00AE4983" w:rsidRPr="00AE4983">
              <w:rPr>
                <w:rStyle w:val="Hyperlink"/>
                <w:rFonts w:ascii="Times New Roman" w:hAnsi="Times New Roman" w:cs="Times New Roman"/>
                <w:b/>
                <w:bCs/>
                <w:noProof/>
                <w:sz w:val="24"/>
                <w:szCs w:val="24"/>
              </w:rPr>
              <w:t>12.</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Fees for Texas Region Time Trial</w:t>
            </w:r>
            <w:r w:rsidR="00AE4983" w:rsidRPr="00AE4983">
              <w:rPr>
                <w:rStyle w:val="Hyperlink"/>
                <w:rFonts w:ascii="Times New Roman" w:hAnsi="Times New Roman" w:cs="Times New Roman"/>
                <w:b/>
                <w:bCs/>
                <w:noProof/>
                <w:spacing w:val="-5"/>
                <w:sz w:val="24"/>
                <w:szCs w:val="24"/>
              </w:rPr>
              <w:t xml:space="preserve"> </w:t>
            </w:r>
            <w:r w:rsidR="00AE4983" w:rsidRPr="00AE4983">
              <w:rPr>
                <w:rStyle w:val="Hyperlink"/>
                <w:rFonts w:ascii="Times New Roman" w:hAnsi="Times New Roman" w:cs="Times New Roman"/>
                <w:b/>
                <w:bCs/>
                <w:noProof/>
                <w:sz w:val="24"/>
                <w:szCs w:val="24"/>
              </w:rPr>
              <w:t>Events</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_Toc60397882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10</w:t>
            </w:r>
            <w:r w:rsidR="00AE4983" w:rsidRPr="00AE4983">
              <w:rPr>
                <w:rFonts w:ascii="Times New Roman" w:hAnsi="Times New Roman" w:cs="Times New Roman"/>
                <w:b/>
                <w:bCs/>
                <w:noProof/>
                <w:webHidden/>
                <w:sz w:val="24"/>
                <w:szCs w:val="24"/>
              </w:rPr>
              <w:fldChar w:fldCharType="end"/>
            </w:r>
          </w:hyperlink>
        </w:p>
        <w:p w14:paraId="15110E8F" w14:textId="3F14630B"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83" w:history="1">
            <w:r w:rsidR="00AE4983" w:rsidRPr="00AE4983">
              <w:rPr>
                <w:rStyle w:val="Hyperlink"/>
                <w:rFonts w:ascii="Times New Roman" w:hAnsi="Times New Roman" w:cs="Times New Roman"/>
                <w:b/>
                <w:bCs/>
                <w:noProof/>
                <w:sz w:val="24"/>
                <w:szCs w:val="24"/>
              </w:rPr>
              <w:t>13.</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Texas Region Time Trials Awards</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_Toc60397883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10</w:t>
            </w:r>
            <w:r w:rsidR="00AE4983" w:rsidRPr="00AE4983">
              <w:rPr>
                <w:rFonts w:ascii="Times New Roman" w:hAnsi="Times New Roman" w:cs="Times New Roman"/>
                <w:b/>
                <w:bCs/>
                <w:noProof/>
                <w:webHidden/>
                <w:sz w:val="24"/>
                <w:szCs w:val="24"/>
              </w:rPr>
              <w:fldChar w:fldCharType="end"/>
            </w:r>
          </w:hyperlink>
        </w:p>
        <w:p w14:paraId="4A6834F4" w14:textId="0619FBFE"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84" w:history="1">
            <w:r w:rsidR="00AE4983" w:rsidRPr="00AE4983">
              <w:rPr>
                <w:rStyle w:val="Hyperlink"/>
                <w:rFonts w:ascii="Times New Roman" w:hAnsi="Times New Roman" w:cs="Times New Roman"/>
                <w:b/>
                <w:bCs/>
                <w:noProof/>
                <w:sz w:val="24"/>
                <w:szCs w:val="24"/>
              </w:rPr>
              <w:t>14.</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Texas Region Time Trials Volunteer of the Year – Past Awardees</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_Toc60397884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11</w:t>
            </w:r>
            <w:r w:rsidR="00AE4983" w:rsidRPr="00AE4983">
              <w:rPr>
                <w:rFonts w:ascii="Times New Roman" w:hAnsi="Times New Roman" w:cs="Times New Roman"/>
                <w:b/>
                <w:bCs/>
                <w:noProof/>
                <w:webHidden/>
                <w:sz w:val="24"/>
                <w:szCs w:val="24"/>
              </w:rPr>
              <w:fldChar w:fldCharType="end"/>
            </w:r>
          </w:hyperlink>
        </w:p>
        <w:p w14:paraId="1AC45D8B" w14:textId="45431A6E" w:rsidR="00AE4983" w:rsidRPr="00AE4983" w:rsidRDefault="00151E34">
          <w:pPr>
            <w:pStyle w:val="TOC1"/>
            <w:tabs>
              <w:tab w:val="left" w:pos="660"/>
              <w:tab w:val="right" w:leader="dot" w:pos="9590"/>
            </w:tabs>
            <w:rPr>
              <w:rFonts w:ascii="Times New Roman" w:eastAsiaTheme="minorEastAsia" w:hAnsi="Times New Roman" w:cs="Times New Roman"/>
              <w:b/>
              <w:bCs/>
              <w:noProof/>
              <w:sz w:val="24"/>
              <w:szCs w:val="24"/>
              <w:lang w:bidi="ar-SA"/>
            </w:rPr>
          </w:pPr>
          <w:hyperlink w:anchor="_Toc60397885" w:history="1">
            <w:r w:rsidR="00AE4983" w:rsidRPr="00AE4983">
              <w:rPr>
                <w:rStyle w:val="Hyperlink"/>
                <w:rFonts w:ascii="Times New Roman" w:hAnsi="Times New Roman" w:cs="Times New Roman"/>
                <w:b/>
                <w:bCs/>
                <w:noProof/>
                <w:sz w:val="24"/>
                <w:szCs w:val="24"/>
              </w:rPr>
              <w:t>15.</w:t>
            </w:r>
            <w:r w:rsidR="00AE4983" w:rsidRPr="00AE4983">
              <w:rPr>
                <w:rFonts w:ascii="Times New Roman" w:eastAsiaTheme="minorEastAsia" w:hAnsi="Times New Roman" w:cs="Times New Roman"/>
                <w:b/>
                <w:bCs/>
                <w:noProof/>
                <w:sz w:val="24"/>
                <w:szCs w:val="24"/>
                <w:lang w:bidi="ar-SA"/>
              </w:rPr>
              <w:tab/>
            </w:r>
            <w:r w:rsidR="00AE4983" w:rsidRPr="00AE4983">
              <w:rPr>
                <w:rStyle w:val="Hyperlink"/>
                <w:rFonts w:ascii="Times New Roman" w:hAnsi="Times New Roman" w:cs="Times New Roman"/>
                <w:b/>
                <w:bCs/>
                <w:noProof/>
                <w:sz w:val="24"/>
                <w:szCs w:val="24"/>
              </w:rPr>
              <w:t>Texas Region Time Trials Sportsman of the Year – Past Awardees</w:t>
            </w:r>
            <w:r w:rsidR="00AE4983" w:rsidRPr="00AE4983">
              <w:rPr>
                <w:rFonts w:ascii="Times New Roman" w:hAnsi="Times New Roman" w:cs="Times New Roman"/>
                <w:b/>
                <w:bCs/>
                <w:noProof/>
                <w:webHidden/>
                <w:sz w:val="24"/>
                <w:szCs w:val="24"/>
              </w:rPr>
              <w:tab/>
            </w:r>
            <w:r w:rsidR="00AE4983" w:rsidRPr="00AE4983">
              <w:rPr>
                <w:rFonts w:ascii="Times New Roman" w:hAnsi="Times New Roman" w:cs="Times New Roman"/>
                <w:b/>
                <w:bCs/>
                <w:noProof/>
                <w:webHidden/>
                <w:sz w:val="24"/>
                <w:szCs w:val="24"/>
              </w:rPr>
              <w:fldChar w:fldCharType="begin"/>
            </w:r>
            <w:r w:rsidR="00AE4983" w:rsidRPr="00AE4983">
              <w:rPr>
                <w:rFonts w:ascii="Times New Roman" w:hAnsi="Times New Roman" w:cs="Times New Roman"/>
                <w:b/>
                <w:bCs/>
                <w:noProof/>
                <w:webHidden/>
                <w:sz w:val="24"/>
                <w:szCs w:val="24"/>
              </w:rPr>
              <w:instrText xml:space="preserve"> PAGEREF _Toc60397885 \h </w:instrText>
            </w:r>
            <w:r w:rsidR="00AE4983" w:rsidRPr="00AE4983">
              <w:rPr>
                <w:rFonts w:ascii="Times New Roman" w:hAnsi="Times New Roman" w:cs="Times New Roman"/>
                <w:b/>
                <w:bCs/>
                <w:noProof/>
                <w:webHidden/>
                <w:sz w:val="24"/>
                <w:szCs w:val="24"/>
              </w:rPr>
            </w:r>
            <w:r w:rsidR="00AE4983" w:rsidRPr="00AE4983">
              <w:rPr>
                <w:rFonts w:ascii="Times New Roman" w:hAnsi="Times New Roman" w:cs="Times New Roman"/>
                <w:b/>
                <w:bCs/>
                <w:noProof/>
                <w:webHidden/>
                <w:sz w:val="24"/>
                <w:szCs w:val="24"/>
              </w:rPr>
              <w:fldChar w:fldCharType="separate"/>
            </w:r>
            <w:r w:rsidR="00AE4983" w:rsidRPr="00AE4983">
              <w:rPr>
                <w:rFonts w:ascii="Times New Roman" w:hAnsi="Times New Roman" w:cs="Times New Roman"/>
                <w:b/>
                <w:bCs/>
                <w:noProof/>
                <w:webHidden/>
                <w:sz w:val="24"/>
                <w:szCs w:val="24"/>
              </w:rPr>
              <w:t>11</w:t>
            </w:r>
            <w:r w:rsidR="00AE4983" w:rsidRPr="00AE4983">
              <w:rPr>
                <w:rFonts w:ascii="Times New Roman" w:hAnsi="Times New Roman" w:cs="Times New Roman"/>
                <w:b/>
                <w:bCs/>
                <w:noProof/>
                <w:webHidden/>
                <w:sz w:val="24"/>
                <w:szCs w:val="24"/>
              </w:rPr>
              <w:fldChar w:fldCharType="end"/>
            </w:r>
          </w:hyperlink>
        </w:p>
        <w:p w14:paraId="50A028B4" w14:textId="7A455C5C" w:rsidR="008E05FC" w:rsidRDefault="008E05FC" w:rsidP="0044360B">
          <w:pPr>
            <w:contextualSpacing/>
          </w:pPr>
          <w:r w:rsidRPr="003F2F95">
            <w:rPr>
              <w:rFonts w:ascii="Times New Roman" w:hAnsi="Times New Roman" w:cs="Times New Roman"/>
              <w:b/>
              <w:bCs/>
              <w:noProof/>
              <w:sz w:val="24"/>
              <w:szCs w:val="24"/>
            </w:rPr>
            <w:fldChar w:fldCharType="end"/>
          </w:r>
        </w:p>
      </w:sdtContent>
    </w:sdt>
    <w:p w14:paraId="74324552" w14:textId="77777777" w:rsidR="008E05FC" w:rsidRDefault="008E05FC" w:rsidP="0044360B">
      <w:pPr>
        <w:contextualSpacing/>
        <w:rPr>
          <w:rFonts w:ascii="Times New Roman" w:hAnsi="Times New Roman" w:cs="Times New Roman"/>
        </w:rPr>
      </w:pPr>
    </w:p>
    <w:p w14:paraId="05EF877A" w14:textId="77777777" w:rsidR="008E05FC" w:rsidRDefault="008E05FC" w:rsidP="0044360B">
      <w:pPr>
        <w:contextualSpacing/>
        <w:rPr>
          <w:rFonts w:ascii="Times New Roman" w:hAnsi="Times New Roman" w:cs="Times New Roman"/>
        </w:rPr>
      </w:pPr>
    </w:p>
    <w:p w14:paraId="489E23F1" w14:textId="77777777" w:rsidR="008E05FC" w:rsidRDefault="008E05FC" w:rsidP="0044360B">
      <w:pPr>
        <w:contextualSpacing/>
        <w:rPr>
          <w:rFonts w:ascii="Times New Roman" w:hAnsi="Times New Roman" w:cs="Times New Roman"/>
        </w:rPr>
      </w:pPr>
    </w:p>
    <w:p w14:paraId="24674348" w14:textId="77777777" w:rsidR="008E05FC" w:rsidRDefault="008E05FC" w:rsidP="0044360B">
      <w:pPr>
        <w:contextualSpacing/>
        <w:rPr>
          <w:rFonts w:ascii="Times New Roman" w:hAnsi="Times New Roman" w:cs="Times New Roman"/>
        </w:rPr>
      </w:pPr>
    </w:p>
    <w:p w14:paraId="66F72653" w14:textId="75D5C158" w:rsidR="008E05FC" w:rsidRPr="002B2954" w:rsidRDefault="008E05FC" w:rsidP="0044360B">
      <w:pPr>
        <w:contextualSpacing/>
        <w:rPr>
          <w:rFonts w:ascii="Times New Roman" w:hAnsi="Times New Roman" w:cs="Times New Roman"/>
        </w:rPr>
        <w:sectPr w:rsidR="008E05FC" w:rsidRPr="002B2954" w:rsidSect="00624D7C">
          <w:pgSz w:w="12240" w:h="15840"/>
          <w:pgMar w:top="1440" w:right="1440" w:bottom="1440" w:left="1440" w:header="720" w:footer="720" w:gutter="0"/>
          <w:cols w:space="720"/>
        </w:sectPr>
      </w:pPr>
    </w:p>
    <w:p w14:paraId="328638A9" w14:textId="3BED4DAE" w:rsidR="00F72781" w:rsidRPr="00EB560D" w:rsidRDefault="00EB560D" w:rsidP="0044360B">
      <w:pPr>
        <w:spacing w:before="80"/>
        <w:contextualSpacing/>
        <w:rPr>
          <w:rFonts w:ascii="Times New Roman" w:hAnsi="Times New Roman" w:cs="Times New Roman"/>
          <w:b/>
          <w:sz w:val="32"/>
          <w:szCs w:val="32"/>
        </w:rPr>
      </w:pPr>
      <w:r w:rsidRPr="00EB560D">
        <w:rPr>
          <w:rFonts w:ascii="Times New Roman" w:hAnsi="Times New Roman" w:cs="Times New Roman"/>
          <w:b/>
          <w:sz w:val="32"/>
          <w:szCs w:val="32"/>
        </w:rPr>
        <w:lastRenderedPageBreak/>
        <w:t>Texas Region Time Trials Supplementary Rules</w:t>
      </w:r>
    </w:p>
    <w:p w14:paraId="6C23E3F2" w14:textId="55401917" w:rsidR="00F72781" w:rsidRDefault="00F72781" w:rsidP="0044360B">
      <w:pPr>
        <w:pStyle w:val="BodyText"/>
        <w:spacing w:before="2"/>
        <w:contextualSpacing/>
        <w:rPr>
          <w:rFonts w:ascii="Times New Roman" w:hAnsi="Times New Roman" w:cs="Times New Roman"/>
          <w:sz w:val="24"/>
          <w:szCs w:val="24"/>
        </w:rPr>
      </w:pPr>
    </w:p>
    <w:p w14:paraId="170F6B8A" w14:textId="12EB2342" w:rsidR="00A9479E" w:rsidRDefault="00A9479E" w:rsidP="0044360B">
      <w:pPr>
        <w:pStyle w:val="BodyText"/>
        <w:spacing w:before="2"/>
        <w:contextualSpacing/>
        <w:rPr>
          <w:rFonts w:ascii="Times New Roman" w:hAnsi="Times New Roman" w:cs="Times New Roman"/>
          <w:sz w:val="24"/>
          <w:szCs w:val="24"/>
        </w:rPr>
      </w:pPr>
    </w:p>
    <w:p w14:paraId="61B450C6" w14:textId="138A5A2E" w:rsidR="008E05FC" w:rsidRPr="008E05FC" w:rsidRDefault="008E05FC" w:rsidP="0044360B">
      <w:pPr>
        <w:pStyle w:val="BodyText"/>
        <w:numPr>
          <w:ilvl w:val="0"/>
          <w:numId w:val="3"/>
        </w:numPr>
        <w:spacing w:before="2"/>
        <w:contextualSpacing/>
        <w:outlineLvl w:val="0"/>
        <w:rPr>
          <w:rFonts w:ascii="Times New Roman" w:hAnsi="Times New Roman" w:cs="Times New Roman"/>
          <w:b/>
          <w:bCs/>
          <w:sz w:val="24"/>
          <w:szCs w:val="24"/>
        </w:rPr>
      </w:pPr>
      <w:bookmarkStart w:id="1" w:name="_Toc60397871"/>
      <w:r w:rsidRPr="008E05FC">
        <w:rPr>
          <w:rFonts w:ascii="Times New Roman" w:hAnsi="Times New Roman" w:cs="Times New Roman"/>
          <w:b/>
          <w:bCs/>
          <w:sz w:val="24"/>
          <w:szCs w:val="24"/>
        </w:rPr>
        <w:t>Governing Rules</w:t>
      </w:r>
      <w:bookmarkEnd w:id="1"/>
    </w:p>
    <w:p w14:paraId="0CB7038C" w14:textId="45C1D477" w:rsidR="00F72781" w:rsidRDefault="00A433C8" w:rsidP="0044360B">
      <w:pPr>
        <w:pStyle w:val="ListParagraph"/>
        <w:numPr>
          <w:ilvl w:val="1"/>
          <w:numId w:val="3"/>
        </w:numPr>
        <w:tabs>
          <w:tab w:val="left" w:pos="840"/>
          <w:tab w:val="left" w:pos="841"/>
        </w:tabs>
        <w:spacing w:before="42"/>
        <w:ind w:right="500"/>
        <w:contextualSpacing/>
        <w:rPr>
          <w:rFonts w:ascii="Times New Roman" w:hAnsi="Times New Roman" w:cs="Times New Roman"/>
          <w:sz w:val="24"/>
          <w:szCs w:val="24"/>
        </w:rPr>
      </w:pPr>
      <w:r>
        <w:rPr>
          <w:rFonts w:ascii="Times New Roman" w:hAnsi="Times New Roman" w:cs="Times New Roman"/>
          <w:sz w:val="24"/>
          <w:szCs w:val="24"/>
        </w:rPr>
        <w:t xml:space="preserve">1.1: </w:t>
      </w:r>
      <w:r w:rsidR="00763ECF" w:rsidRPr="00BF0504">
        <w:rPr>
          <w:rFonts w:ascii="Times New Roman" w:hAnsi="Times New Roman" w:cs="Times New Roman"/>
          <w:sz w:val="24"/>
          <w:szCs w:val="24"/>
        </w:rPr>
        <w:t>Except as modified herein, the 2018 SCCA Time Trial Level 2 Time Trial rules shall apply to all Texas Region Time Trial</w:t>
      </w:r>
      <w:r w:rsidR="00763ECF" w:rsidRPr="00BF0504">
        <w:rPr>
          <w:rFonts w:ascii="Times New Roman" w:hAnsi="Times New Roman" w:cs="Times New Roman"/>
          <w:spacing w:val="-5"/>
          <w:sz w:val="24"/>
          <w:szCs w:val="24"/>
        </w:rPr>
        <w:t xml:space="preserve"> </w:t>
      </w:r>
      <w:r w:rsidR="00763ECF" w:rsidRPr="00BF0504">
        <w:rPr>
          <w:rFonts w:ascii="Times New Roman" w:hAnsi="Times New Roman" w:cs="Times New Roman"/>
          <w:sz w:val="24"/>
          <w:szCs w:val="24"/>
        </w:rPr>
        <w:t>events.</w:t>
      </w:r>
    </w:p>
    <w:p w14:paraId="3800BE29" w14:textId="77777777" w:rsidR="00D01302" w:rsidRPr="00BF0504" w:rsidRDefault="00D01302" w:rsidP="00D01302">
      <w:pPr>
        <w:pStyle w:val="ListParagraph"/>
        <w:tabs>
          <w:tab w:val="left" w:pos="840"/>
          <w:tab w:val="left" w:pos="841"/>
        </w:tabs>
        <w:spacing w:before="42"/>
        <w:ind w:right="500" w:firstLine="0"/>
        <w:contextualSpacing/>
        <w:rPr>
          <w:rFonts w:ascii="Times New Roman" w:hAnsi="Times New Roman" w:cs="Times New Roman"/>
          <w:sz w:val="24"/>
          <w:szCs w:val="24"/>
        </w:rPr>
      </w:pPr>
    </w:p>
    <w:p w14:paraId="640FC974" w14:textId="3FFA6457" w:rsidR="00F72781" w:rsidRDefault="00A433C8" w:rsidP="0044360B">
      <w:pPr>
        <w:pStyle w:val="ListParagraph"/>
        <w:numPr>
          <w:ilvl w:val="1"/>
          <w:numId w:val="3"/>
        </w:numPr>
        <w:tabs>
          <w:tab w:val="left" w:pos="840"/>
          <w:tab w:val="left" w:pos="841"/>
        </w:tabs>
        <w:contextualSpacing/>
        <w:rPr>
          <w:rFonts w:ascii="Times New Roman" w:hAnsi="Times New Roman" w:cs="Times New Roman"/>
          <w:sz w:val="24"/>
          <w:szCs w:val="24"/>
        </w:rPr>
      </w:pPr>
      <w:r>
        <w:rPr>
          <w:rFonts w:ascii="Times New Roman" w:hAnsi="Times New Roman" w:cs="Times New Roman"/>
          <w:sz w:val="24"/>
          <w:szCs w:val="24"/>
        </w:rPr>
        <w:t>1.2</w:t>
      </w:r>
      <w:r w:rsidR="00D01302">
        <w:rPr>
          <w:rFonts w:ascii="Times New Roman" w:hAnsi="Times New Roman" w:cs="Times New Roman"/>
          <w:sz w:val="24"/>
          <w:szCs w:val="24"/>
        </w:rPr>
        <w:t xml:space="preserve"> Rule Changes</w:t>
      </w:r>
      <w:r>
        <w:rPr>
          <w:rFonts w:ascii="Times New Roman" w:hAnsi="Times New Roman" w:cs="Times New Roman"/>
          <w:sz w:val="24"/>
          <w:szCs w:val="24"/>
        </w:rPr>
        <w:t xml:space="preserve">: </w:t>
      </w:r>
      <w:r w:rsidR="00763ECF" w:rsidRPr="00BF0504">
        <w:rPr>
          <w:rFonts w:ascii="Times New Roman" w:hAnsi="Times New Roman" w:cs="Times New Roman"/>
          <w:sz w:val="24"/>
          <w:szCs w:val="24"/>
        </w:rPr>
        <w:t>Any rule herein may be changed only by majority vote of the Time Trial</w:t>
      </w:r>
      <w:r w:rsidR="00763ECF" w:rsidRPr="00BF0504">
        <w:rPr>
          <w:rFonts w:ascii="Times New Roman" w:hAnsi="Times New Roman" w:cs="Times New Roman"/>
          <w:spacing w:val="-9"/>
          <w:sz w:val="24"/>
          <w:szCs w:val="24"/>
        </w:rPr>
        <w:t xml:space="preserve"> </w:t>
      </w:r>
      <w:r w:rsidR="00763ECF" w:rsidRPr="00BF0504">
        <w:rPr>
          <w:rFonts w:ascii="Times New Roman" w:hAnsi="Times New Roman" w:cs="Times New Roman"/>
          <w:sz w:val="24"/>
          <w:szCs w:val="24"/>
        </w:rPr>
        <w:t>Committee.</w:t>
      </w:r>
    </w:p>
    <w:p w14:paraId="07B8A7D4" w14:textId="77777777" w:rsidR="00D01302" w:rsidRPr="00D01302" w:rsidRDefault="00D01302" w:rsidP="00D01302">
      <w:pPr>
        <w:tabs>
          <w:tab w:val="left" w:pos="840"/>
          <w:tab w:val="left" w:pos="841"/>
        </w:tabs>
        <w:contextualSpacing/>
        <w:rPr>
          <w:rFonts w:ascii="Times New Roman" w:hAnsi="Times New Roman" w:cs="Times New Roman"/>
          <w:sz w:val="24"/>
          <w:szCs w:val="24"/>
        </w:rPr>
      </w:pPr>
    </w:p>
    <w:p w14:paraId="4CB05ECD" w14:textId="6ABB008F" w:rsidR="00F72781" w:rsidRPr="00BF0504" w:rsidRDefault="00A433C8" w:rsidP="0044360B">
      <w:pPr>
        <w:pStyle w:val="ListParagraph"/>
        <w:numPr>
          <w:ilvl w:val="1"/>
          <w:numId w:val="3"/>
        </w:numPr>
        <w:tabs>
          <w:tab w:val="left" w:pos="840"/>
          <w:tab w:val="left" w:pos="841"/>
        </w:tabs>
        <w:spacing w:before="42"/>
        <w:ind w:right="170"/>
        <w:contextualSpacing/>
        <w:rPr>
          <w:rFonts w:ascii="Times New Roman" w:hAnsi="Times New Roman" w:cs="Times New Roman"/>
          <w:sz w:val="24"/>
          <w:szCs w:val="24"/>
        </w:rPr>
      </w:pPr>
      <w:r>
        <w:rPr>
          <w:rFonts w:ascii="Times New Roman" w:hAnsi="Times New Roman" w:cs="Times New Roman"/>
          <w:sz w:val="24"/>
          <w:szCs w:val="24"/>
        </w:rPr>
        <w:t xml:space="preserve">1.3 Availability: </w:t>
      </w:r>
      <w:r w:rsidR="00763ECF" w:rsidRPr="00BF0504">
        <w:rPr>
          <w:rFonts w:ascii="Times New Roman" w:hAnsi="Times New Roman" w:cs="Times New Roman"/>
          <w:sz w:val="24"/>
          <w:szCs w:val="24"/>
        </w:rPr>
        <w:t>These Supplementary Rules shall be available at each event for review by competitors, and shall be posted on the Texas Region SCCA Time Trial</w:t>
      </w:r>
      <w:r w:rsidR="00A9479E">
        <w:rPr>
          <w:rFonts w:ascii="Times New Roman" w:hAnsi="Times New Roman" w:cs="Times New Roman"/>
          <w:sz w:val="24"/>
          <w:szCs w:val="24"/>
        </w:rPr>
        <w:t>s</w:t>
      </w:r>
      <w:r w:rsidR="00763ECF" w:rsidRPr="00BF0504">
        <w:rPr>
          <w:rFonts w:ascii="Times New Roman" w:hAnsi="Times New Roman" w:cs="Times New Roman"/>
          <w:sz w:val="24"/>
          <w:szCs w:val="24"/>
        </w:rPr>
        <w:t xml:space="preserve"> web</w:t>
      </w:r>
      <w:r w:rsidR="00763ECF" w:rsidRPr="00BF0504">
        <w:rPr>
          <w:rFonts w:ascii="Times New Roman" w:hAnsi="Times New Roman" w:cs="Times New Roman"/>
          <w:spacing w:val="-10"/>
          <w:sz w:val="24"/>
          <w:szCs w:val="24"/>
        </w:rPr>
        <w:t xml:space="preserve"> </w:t>
      </w:r>
      <w:r w:rsidR="00763ECF" w:rsidRPr="00BF0504">
        <w:rPr>
          <w:rFonts w:ascii="Times New Roman" w:hAnsi="Times New Roman" w:cs="Times New Roman"/>
          <w:sz w:val="24"/>
          <w:szCs w:val="24"/>
        </w:rPr>
        <w:t>page.</w:t>
      </w:r>
    </w:p>
    <w:p w14:paraId="2531BB63" w14:textId="77777777" w:rsidR="00F72781" w:rsidRPr="00BF0504" w:rsidRDefault="00F72781" w:rsidP="0044360B">
      <w:pPr>
        <w:pStyle w:val="BodyText"/>
        <w:contextualSpacing/>
        <w:rPr>
          <w:rFonts w:ascii="Times New Roman" w:hAnsi="Times New Roman" w:cs="Times New Roman"/>
          <w:sz w:val="24"/>
          <w:szCs w:val="24"/>
        </w:rPr>
      </w:pPr>
    </w:p>
    <w:p w14:paraId="7FEE816E" w14:textId="77777777" w:rsidR="00F72781" w:rsidRPr="00BF0504" w:rsidRDefault="00F72781" w:rsidP="0044360B">
      <w:pPr>
        <w:pStyle w:val="BodyText"/>
        <w:contextualSpacing/>
        <w:rPr>
          <w:rFonts w:ascii="Times New Roman" w:hAnsi="Times New Roman" w:cs="Times New Roman"/>
          <w:sz w:val="24"/>
          <w:szCs w:val="24"/>
        </w:rPr>
      </w:pPr>
    </w:p>
    <w:p w14:paraId="7BE84933" w14:textId="77777777" w:rsidR="00F72781" w:rsidRPr="00BF0504" w:rsidRDefault="00763ECF" w:rsidP="0044360B">
      <w:pPr>
        <w:pStyle w:val="Heading1"/>
        <w:numPr>
          <w:ilvl w:val="0"/>
          <w:numId w:val="3"/>
        </w:numPr>
        <w:tabs>
          <w:tab w:val="left" w:pos="341"/>
        </w:tabs>
        <w:ind w:hanging="219"/>
        <w:contextualSpacing/>
        <w:rPr>
          <w:rFonts w:ascii="Times New Roman" w:hAnsi="Times New Roman" w:cs="Times New Roman"/>
          <w:sz w:val="24"/>
          <w:szCs w:val="24"/>
        </w:rPr>
      </w:pPr>
      <w:bookmarkStart w:id="2" w:name="_Toc60134694"/>
      <w:bookmarkStart w:id="3" w:name="_Toc60397872"/>
      <w:r w:rsidRPr="00BF0504">
        <w:rPr>
          <w:rFonts w:ascii="Times New Roman" w:hAnsi="Times New Roman" w:cs="Times New Roman"/>
          <w:sz w:val="24"/>
          <w:szCs w:val="24"/>
        </w:rPr>
        <w:t>Time Trial</w:t>
      </w:r>
      <w:r w:rsidRPr="00BF0504">
        <w:rPr>
          <w:rFonts w:ascii="Times New Roman" w:hAnsi="Times New Roman" w:cs="Times New Roman"/>
          <w:spacing w:val="-1"/>
          <w:sz w:val="24"/>
          <w:szCs w:val="24"/>
        </w:rPr>
        <w:t xml:space="preserve"> </w:t>
      </w:r>
      <w:r w:rsidRPr="00BF0504">
        <w:rPr>
          <w:rFonts w:ascii="Times New Roman" w:hAnsi="Times New Roman" w:cs="Times New Roman"/>
          <w:sz w:val="24"/>
          <w:szCs w:val="24"/>
        </w:rPr>
        <w:t>Committee</w:t>
      </w:r>
      <w:bookmarkEnd w:id="2"/>
      <w:bookmarkEnd w:id="3"/>
    </w:p>
    <w:p w14:paraId="194D2DA1" w14:textId="7DB5FEC5" w:rsidR="00F72781" w:rsidRPr="00BF0504" w:rsidRDefault="00763ECF" w:rsidP="0044360B">
      <w:pPr>
        <w:pStyle w:val="ListParagraph"/>
        <w:numPr>
          <w:ilvl w:val="1"/>
          <w:numId w:val="3"/>
        </w:numPr>
        <w:tabs>
          <w:tab w:val="left" w:pos="841"/>
        </w:tabs>
        <w:spacing w:before="41"/>
        <w:ind w:right="627"/>
        <w:contextualSpacing/>
        <w:jc w:val="both"/>
        <w:rPr>
          <w:rFonts w:ascii="Times New Roman" w:hAnsi="Times New Roman" w:cs="Times New Roman"/>
          <w:sz w:val="24"/>
          <w:szCs w:val="24"/>
        </w:rPr>
      </w:pPr>
      <w:r w:rsidRPr="00151B75">
        <w:rPr>
          <w:rFonts w:ascii="Times New Roman" w:hAnsi="Times New Roman" w:cs="Times New Roman"/>
          <w:b/>
          <w:bCs/>
          <w:sz w:val="24"/>
          <w:szCs w:val="24"/>
        </w:rPr>
        <w:t>2.1 Committee</w:t>
      </w:r>
      <w:r w:rsidR="002269DA">
        <w:rPr>
          <w:rFonts w:ascii="Times New Roman" w:hAnsi="Times New Roman" w:cs="Times New Roman"/>
          <w:b/>
          <w:bCs/>
          <w:sz w:val="24"/>
          <w:szCs w:val="24"/>
        </w:rPr>
        <w:t xml:space="preserve"> Composition</w:t>
      </w:r>
      <w:r w:rsidR="00151B75">
        <w:rPr>
          <w:rFonts w:ascii="Times New Roman" w:hAnsi="Times New Roman" w:cs="Times New Roman"/>
          <w:sz w:val="24"/>
          <w:szCs w:val="24"/>
        </w:rPr>
        <w:t xml:space="preserve">: The Time Trial </w:t>
      </w:r>
      <w:r w:rsidR="00445EE9">
        <w:rPr>
          <w:rFonts w:ascii="Times New Roman" w:hAnsi="Times New Roman" w:cs="Times New Roman"/>
          <w:sz w:val="24"/>
          <w:szCs w:val="24"/>
        </w:rPr>
        <w:t>Committee</w:t>
      </w:r>
      <w:r w:rsidRPr="00BF0504">
        <w:rPr>
          <w:rFonts w:ascii="Times New Roman" w:hAnsi="Times New Roman" w:cs="Times New Roman"/>
          <w:sz w:val="24"/>
          <w:szCs w:val="24"/>
        </w:rPr>
        <w:t xml:space="preserve"> (TTC) shall consist of members who volunteer for committee positions as enumerated below. The Assistant Regional Executive (ARE) for Time Trial shall regulate committee</w:t>
      </w:r>
      <w:r w:rsidRPr="00BF0504">
        <w:rPr>
          <w:rFonts w:ascii="Times New Roman" w:hAnsi="Times New Roman" w:cs="Times New Roman"/>
          <w:spacing w:val="2"/>
          <w:sz w:val="24"/>
          <w:szCs w:val="24"/>
        </w:rPr>
        <w:t xml:space="preserve"> </w:t>
      </w:r>
      <w:r w:rsidRPr="00BF0504">
        <w:rPr>
          <w:rFonts w:ascii="Times New Roman" w:hAnsi="Times New Roman" w:cs="Times New Roman"/>
          <w:sz w:val="24"/>
          <w:szCs w:val="24"/>
        </w:rPr>
        <w:t>appointments.</w:t>
      </w:r>
    </w:p>
    <w:p w14:paraId="40DC35F5" w14:textId="77777777" w:rsidR="00F72781" w:rsidRPr="00BF0504" w:rsidRDefault="00763ECF" w:rsidP="0044360B">
      <w:pPr>
        <w:pStyle w:val="ListParagraph"/>
        <w:numPr>
          <w:ilvl w:val="2"/>
          <w:numId w:val="3"/>
        </w:numPr>
        <w:tabs>
          <w:tab w:val="left" w:pos="840"/>
          <w:tab w:val="left" w:pos="841"/>
        </w:tabs>
        <w:ind w:right="207"/>
        <w:contextualSpacing/>
        <w:rPr>
          <w:rFonts w:ascii="Times New Roman" w:hAnsi="Times New Roman" w:cs="Times New Roman"/>
          <w:sz w:val="24"/>
          <w:szCs w:val="24"/>
        </w:rPr>
      </w:pPr>
      <w:r w:rsidRPr="00151B75">
        <w:rPr>
          <w:rFonts w:ascii="Times New Roman" w:hAnsi="Times New Roman" w:cs="Times New Roman"/>
          <w:sz w:val="24"/>
          <w:szCs w:val="24"/>
        </w:rPr>
        <w:t>2.1.1 The Time Trial ARE</w:t>
      </w:r>
      <w:r w:rsidRPr="00BF0504">
        <w:rPr>
          <w:rFonts w:ascii="Times New Roman" w:hAnsi="Times New Roman" w:cs="Times New Roman"/>
          <w:sz w:val="24"/>
          <w:szCs w:val="24"/>
        </w:rPr>
        <w:t xml:space="preserve"> shall have the ability to add and/or alter the positions described below as the need arises.</w:t>
      </w:r>
    </w:p>
    <w:p w14:paraId="460EA149" w14:textId="7FBF5DE8" w:rsidR="001E6158" w:rsidRPr="001E6158" w:rsidRDefault="00763ECF" w:rsidP="0060615F">
      <w:pPr>
        <w:pStyle w:val="ListParagraph"/>
        <w:numPr>
          <w:ilvl w:val="2"/>
          <w:numId w:val="3"/>
        </w:numPr>
        <w:tabs>
          <w:tab w:val="left" w:pos="840"/>
          <w:tab w:val="left" w:pos="841"/>
        </w:tabs>
        <w:spacing w:before="5"/>
        <w:ind w:right="222"/>
        <w:contextualSpacing/>
        <w:rPr>
          <w:rFonts w:ascii="Times New Roman" w:hAnsi="Times New Roman" w:cs="Times New Roman"/>
          <w:sz w:val="24"/>
          <w:szCs w:val="24"/>
        </w:rPr>
      </w:pPr>
      <w:r w:rsidRPr="001E6158">
        <w:rPr>
          <w:rFonts w:ascii="Times New Roman" w:hAnsi="Times New Roman" w:cs="Times New Roman"/>
          <w:sz w:val="24"/>
          <w:szCs w:val="24"/>
        </w:rPr>
        <w:t>2.1.2 At the discretion of the Time Trial ARE, committee members may concurrently hold more than one position on the</w:t>
      </w:r>
      <w:r w:rsidRPr="001E6158">
        <w:rPr>
          <w:rFonts w:ascii="Times New Roman" w:hAnsi="Times New Roman" w:cs="Times New Roman"/>
          <w:spacing w:val="-4"/>
          <w:sz w:val="24"/>
          <w:szCs w:val="24"/>
        </w:rPr>
        <w:t xml:space="preserve"> </w:t>
      </w:r>
      <w:r w:rsidRPr="001E6158">
        <w:rPr>
          <w:rFonts w:ascii="Times New Roman" w:hAnsi="Times New Roman" w:cs="Times New Roman"/>
          <w:sz w:val="24"/>
          <w:szCs w:val="24"/>
        </w:rPr>
        <w:t>committee.</w:t>
      </w:r>
      <w:r w:rsidR="001E6158" w:rsidRPr="001E6158">
        <w:rPr>
          <w:rFonts w:ascii="Times New Roman" w:hAnsi="Times New Roman" w:cs="Times New Roman"/>
          <w:sz w:val="24"/>
          <w:szCs w:val="24"/>
        </w:rPr>
        <w:t xml:space="preserve"> </w:t>
      </w:r>
    </w:p>
    <w:p w14:paraId="670B51FF" w14:textId="77777777" w:rsidR="00DC42AB" w:rsidRPr="00BF0504" w:rsidRDefault="00DC42AB" w:rsidP="00DC42AB">
      <w:pPr>
        <w:pStyle w:val="ListParagraph"/>
        <w:tabs>
          <w:tab w:val="left" w:pos="840"/>
          <w:tab w:val="left" w:pos="841"/>
        </w:tabs>
        <w:spacing w:before="5"/>
        <w:ind w:left="1200" w:right="222" w:firstLine="0"/>
        <w:contextualSpacing/>
        <w:rPr>
          <w:rFonts w:ascii="Times New Roman" w:hAnsi="Times New Roman" w:cs="Times New Roman"/>
          <w:sz w:val="24"/>
          <w:szCs w:val="24"/>
        </w:rPr>
      </w:pPr>
    </w:p>
    <w:p w14:paraId="6030D8AF" w14:textId="42E295BF" w:rsidR="00F72781" w:rsidRPr="00BF0504" w:rsidRDefault="00763ECF" w:rsidP="0044360B">
      <w:pPr>
        <w:pStyle w:val="ListParagraph"/>
        <w:numPr>
          <w:ilvl w:val="1"/>
          <w:numId w:val="3"/>
        </w:numPr>
        <w:tabs>
          <w:tab w:val="left" w:pos="840"/>
          <w:tab w:val="left" w:pos="841"/>
        </w:tabs>
        <w:contextualSpacing/>
        <w:rPr>
          <w:rFonts w:ascii="Times New Roman" w:hAnsi="Times New Roman" w:cs="Times New Roman"/>
          <w:sz w:val="24"/>
          <w:szCs w:val="24"/>
        </w:rPr>
      </w:pPr>
      <w:r w:rsidRPr="00151B75">
        <w:rPr>
          <w:rFonts w:ascii="Times New Roman" w:hAnsi="Times New Roman" w:cs="Times New Roman"/>
          <w:b/>
          <w:bCs/>
          <w:sz w:val="24"/>
          <w:szCs w:val="24"/>
        </w:rPr>
        <w:t xml:space="preserve">2.2 Committee </w:t>
      </w:r>
      <w:r w:rsidR="002269DA">
        <w:rPr>
          <w:rFonts w:ascii="Times New Roman" w:hAnsi="Times New Roman" w:cs="Times New Roman"/>
          <w:b/>
          <w:bCs/>
          <w:sz w:val="24"/>
          <w:szCs w:val="24"/>
        </w:rPr>
        <w:t>Positions</w:t>
      </w:r>
      <w:r w:rsidRPr="00151B75">
        <w:rPr>
          <w:rFonts w:ascii="Times New Roman" w:hAnsi="Times New Roman" w:cs="Times New Roman"/>
          <w:b/>
          <w:bCs/>
          <w:sz w:val="24"/>
          <w:szCs w:val="24"/>
        </w:rPr>
        <w:t>:</w:t>
      </w:r>
      <w:r w:rsidRPr="00BF0504">
        <w:rPr>
          <w:rFonts w:ascii="Times New Roman" w:hAnsi="Times New Roman" w:cs="Times New Roman"/>
          <w:sz w:val="24"/>
          <w:szCs w:val="24"/>
        </w:rPr>
        <w:t xml:space="preserve"> The TTC may be comprised of the following</w:t>
      </w:r>
      <w:r w:rsidRPr="00BF0504">
        <w:rPr>
          <w:rFonts w:ascii="Times New Roman" w:hAnsi="Times New Roman" w:cs="Times New Roman"/>
          <w:spacing w:val="-12"/>
          <w:sz w:val="24"/>
          <w:szCs w:val="24"/>
        </w:rPr>
        <w:t xml:space="preserve"> </w:t>
      </w:r>
      <w:r w:rsidRPr="00BF0504">
        <w:rPr>
          <w:rFonts w:ascii="Times New Roman" w:hAnsi="Times New Roman" w:cs="Times New Roman"/>
          <w:sz w:val="24"/>
          <w:szCs w:val="24"/>
        </w:rPr>
        <w:t>positions</w:t>
      </w:r>
      <w:r w:rsidR="00133CBE">
        <w:rPr>
          <w:rFonts w:ascii="Times New Roman" w:hAnsi="Times New Roman" w:cs="Times New Roman"/>
          <w:sz w:val="24"/>
          <w:szCs w:val="24"/>
        </w:rPr>
        <w:t xml:space="preserve"> and responsibilities.</w:t>
      </w:r>
      <w:r w:rsidR="00C87CFC">
        <w:rPr>
          <w:rFonts w:ascii="Times New Roman" w:hAnsi="Times New Roman" w:cs="Times New Roman"/>
          <w:sz w:val="24"/>
          <w:szCs w:val="24"/>
        </w:rPr>
        <w:t xml:space="preserve">  </w:t>
      </w:r>
      <w:bookmarkStart w:id="4" w:name="_Hlk63091530"/>
      <w:r w:rsidR="00C87CFC">
        <w:rPr>
          <w:rFonts w:ascii="Times New Roman" w:hAnsi="Times New Roman" w:cs="Times New Roman"/>
          <w:sz w:val="24"/>
          <w:szCs w:val="24"/>
        </w:rPr>
        <w:t xml:space="preserve">Responsibilities listed here serve as a guideline and </w:t>
      </w:r>
      <w:r w:rsidR="00D84B98">
        <w:rPr>
          <w:rFonts w:ascii="Times New Roman" w:hAnsi="Times New Roman" w:cs="Times New Roman"/>
          <w:sz w:val="24"/>
          <w:szCs w:val="24"/>
        </w:rPr>
        <w:t xml:space="preserve">should not be considered an exhaustive list.  Responsibilities here listed or otherwise </w:t>
      </w:r>
      <w:r w:rsidR="00C87CFC">
        <w:rPr>
          <w:rFonts w:ascii="Times New Roman" w:hAnsi="Times New Roman" w:cs="Times New Roman"/>
          <w:sz w:val="24"/>
          <w:szCs w:val="24"/>
        </w:rPr>
        <w:t xml:space="preserve">may be </w:t>
      </w:r>
      <w:r w:rsidR="006F77DE">
        <w:rPr>
          <w:rFonts w:ascii="Times New Roman" w:hAnsi="Times New Roman" w:cs="Times New Roman"/>
          <w:sz w:val="24"/>
          <w:szCs w:val="24"/>
        </w:rPr>
        <w:t xml:space="preserve">reassigned </w:t>
      </w:r>
      <w:r w:rsidR="00C87CFC">
        <w:rPr>
          <w:rFonts w:ascii="Times New Roman" w:hAnsi="Times New Roman" w:cs="Times New Roman"/>
          <w:sz w:val="24"/>
          <w:szCs w:val="24"/>
        </w:rPr>
        <w:t xml:space="preserve">as needed by the Chief of that position or the Time Trials </w:t>
      </w:r>
      <w:r w:rsidR="009A4310">
        <w:rPr>
          <w:rFonts w:ascii="Times New Roman" w:hAnsi="Times New Roman" w:cs="Times New Roman"/>
          <w:sz w:val="24"/>
          <w:szCs w:val="24"/>
        </w:rPr>
        <w:t>ARE</w:t>
      </w:r>
      <w:r w:rsidR="006F77DE">
        <w:rPr>
          <w:rFonts w:ascii="Times New Roman" w:hAnsi="Times New Roman" w:cs="Times New Roman"/>
          <w:sz w:val="24"/>
          <w:szCs w:val="24"/>
        </w:rPr>
        <w:t>.</w:t>
      </w:r>
      <w:bookmarkEnd w:id="4"/>
    </w:p>
    <w:p w14:paraId="4CF5ACC2" w14:textId="64014297" w:rsidR="00F72781" w:rsidRDefault="00151B75" w:rsidP="0044360B">
      <w:pPr>
        <w:pStyle w:val="ListParagraph"/>
        <w:numPr>
          <w:ilvl w:val="2"/>
          <w:numId w:val="3"/>
        </w:numPr>
        <w:tabs>
          <w:tab w:val="left" w:pos="1200"/>
          <w:tab w:val="left" w:pos="1201"/>
        </w:tabs>
        <w:spacing w:before="42"/>
        <w:contextualSpacing/>
        <w:rPr>
          <w:rFonts w:ascii="Times New Roman" w:hAnsi="Times New Roman" w:cs="Times New Roman"/>
          <w:sz w:val="24"/>
          <w:szCs w:val="24"/>
        </w:rPr>
      </w:pPr>
      <w:r w:rsidRPr="00D12765">
        <w:rPr>
          <w:rFonts w:ascii="Times New Roman" w:hAnsi="Times New Roman" w:cs="Times New Roman"/>
          <w:b/>
          <w:bCs/>
          <w:sz w:val="24"/>
          <w:szCs w:val="24"/>
        </w:rPr>
        <w:t xml:space="preserve">2.2.1 </w:t>
      </w:r>
      <w:r w:rsidR="00763ECF" w:rsidRPr="00D12765">
        <w:rPr>
          <w:rFonts w:ascii="Times New Roman" w:hAnsi="Times New Roman" w:cs="Times New Roman"/>
          <w:b/>
          <w:bCs/>
          <w:sz w:val="24"/>
          <w:szCs w:val="24"/>
        </w:rPr>
        <w:t>Assistant Regional Executive for Time Trial</w:t>
      </w:r>
      <w:r w:rsidR="0075286A" w:rsidRPr="00D12765">
        <w:rPr>
          <w:rFonts w:ascii="Times New Roman" w:hAnsi="Times New Roman" w:cs="Times New Roman"/>
          <w:b/>
          <w:bCs/>
          <w:sz w:val="24"/>
          <w:szCs w:val="24"/>
        </w:rPr>
        <w:t>s</w:t>
      </w:r>
      <w:r w:rsidR="00D12765" w:rsidRPr="00D12765">
        <w:rPr>
          <w:rFonts w:ascii="Times New Roman" w:hAnsi="Times New Roman" w:cs="Times New Roman"/>
          <w:b/>
          <w:bCs/>
          <w:sz w:val="24"/>
          <w:szCs w:val="24"/>
        </w:rPr>
        <w:t>:</w:t>
      </w:r>
      <w:r w:rsidR="00763ECF" w:rsidRPr="00BF0504">
        <w:rPr>
          <w:rFonts w:ascii="Times New Roman" w:hAnsi="Times New Roman" w:cs="Times New Roman"/>
          <w:sz w:val="24"/>
          <w:szCs w:val="24"/>
        </w:rPr>
        <w:t xml:space="preserve"> (also known as the Time Trial</w:t>
      </w:r>
      <w:r w:rsidR="0075286A">
        <w:rPr>
          <w:rFonts w:ascii="Times New Roman" w:hAnsi="Times New Roman" w:cs="Times New Roman"/>
          <w:sz w:val="24"/>
          <w:szCs w:val="24"/>
        </w:rPr>
        <w:t>s</w:t>
      </w:r>
      <w:r w:rsidR="00763ECF" w:rsidRPr="00BF0504">
        <w:rPr>
          <w:rFonts w:ascii="Times New Roman" w:hAnsi="Times New Roman" w:cs="Times New Roman"/>
          <w:spacing w:val="-22"/>
          <w:sz w:val="24"/>
          <w:szCs w:val="24"/>
        </w:rPr>
        <w:t xml:space="preserve"> </w:t>
      </w:r>
      <w:r w:rsidR="00763ECF" w:rsidRPr="00BF0504">
        <w:rPr>
          <w:rFonts w:ascii="Times New Roman" w:hAnsi="Times New Roman" w:cs="Times New Roman"/>
          <w:sz w:val="24"/>
          <w:szCs w:val="24"/>
        </w:rPr>
        <w:t>Chairman</w:t>
      </w:r>
      <w:r w:rsidR="009A4310">
        <w:rPr>
          <w:rFonts w:ascii="Times New Roman" w:hAnsi="Times New Roman" w:cs="Times New Roman"/>
          <w:sz w:val="24"/>
          <w:szCs w:val="24"/>
        </w:rPr>
        <w:t xml:space="preserve"> or Time Trials ARE</w:t>
      </w:r>
      <w:r w:rsidR="00763ECF" w:rsidRPr="00BF0504">
        <w:rPr>
          <w:rFonts w:ascii="Times New Roman" w:hAnsi="Times New Roman" w:cs="Times New Roman"/>
          <w:sz w:val="24"/>
          <w:szCs w:val="24"/>
        </w:rPr>
        <w:t>)</w:t>
      </w:r>
    </w:p>
    <w:p w14:paraId="52F593C2" w14:textId="4ECFE49C" w:rsidR="00104A4A" w:rsidRPr="00BF0504" w:rsidRDefault="009635C4" w:rsidP="0044360B">
      <w:pPr>
        <w:pStyle w:val="ListParagraph"/>
        <w:numPr>
          <w:ilvl w:val="3"/>
          <w:numId w:val="3"/>
        </w:numPr>
        <w:tabs>
          <w:tab w:val="left" w:pos="1200"/>
          <w:tab w:val="left" w:pos="1201"/>
        </w:tabs>
        <w:spacing w:before="42"/>
        <w:contextualSpacing/>
        <w:rPr>
          <w:rFonts w:ascii="Times New Roman" w:hAnsi="Times New Roman" w:cs="Times New Roman"/>
          <w:sz w:val="24"/>
          <w:szCs w:val="24"/>
        </w:rPr>
      </w:pPr>
      <w:r>
        <w:rPr>
          <w:rFonts w:ascii="Times New Roman" w:hAnsi="Times New Roman" w:cs="Times New Roman"/>
          <w:sz w:val="24"/>
          <w:szCs w:val="24"/>
        </w:rPr>
        <w:t>This position is responsible for</w:t>
      </w:r>
      <w:r w:rsidR="008054D6">
        <w:rPr>
          <w:rFonts w:ascii="Times New Roman" w:hAnsi="Times New Roman" w:cs="Times New Roman"/>
          <w:sz w:val="24"/>
          <w:szCs w:val="24"/>
        </w:rPr>
        <w:t xml:space="preserve"> event scheduling, budgets, </w:t>
      </w:r>
      <w:r w:rsidR="009D4EC4">
        <w:rPr>
          <w:rFonts w:ascii="Times New Roman" w:hAnsi="Times New Roman" w:cs="Times New Roman"/>
          <w:sz w:val="24"/>
          <w:szCs w:val="24"/>
        </w:rPr>
        <w:t xml:space="preserve">purchase approvals, </w:t>
      </w:r>
      <w:r w:rsidR="008054D6">
        <w:rPr>
          <w:rFonts w:ascii="Times New Roman" w:hAnsi="Times New Roman" w:cs="Times New Roman"/>
          <w:sz w:val="24"/>
          <w:szCs w:val="24"/>
        </w:rPr>
        <w:t xml:space="preserve">committee appointments, </w:t>
      </w:r>
      <w:r w:rsidR="00650DF1">
        <w:rPr>
          <w:rFonts w:ascii="Times New Roman" w:hAnsi="Times New Roman" w:cs="Times New Roman"/>
          <w:sz w:val="24"/>
          <w:szCs w:val="24"/>
        </w:rPr>
        <w:t xml:space="preserve">and </w:t>
      </w:r>
      <w:r w:rsidR="009D4EC4">
        <w:rPr>
          <w:rFonts w:ascii="Times New Roman" w:hAnsi="Times New Roman" w:cs="Times New Roman"/>
          <w:sz w:val="24"/>
          <w:szCs w:val="24"/>
        </w:rPr>
        <w:t xml:space="preserve">communication with the division &amp; national offices.  </w:t>
      </w:r>
      <w:bookmarkStart w:id="5" w:name="_Hlk63091213"/>
      <w:r w:rsidR="008054D6">
        <w:rPr>
          <w:rFonts w:ascii="Times New Roman" w:hAnsi="Times New Roman" w:cs="Times New Roman"/>
          <w:sz w:val="24"/>
          <w:szCs w:val="24"/>
        </w:rPr>
        <w:t xml:space="preserve">This position must also fulfil all responsibilities to the Texas Region </w:t>
      </w:r>
      <w:r w:rsidR="00D84B98">
        <w:rPr>
          <w:rFonts w:ascii="Times New Roman" w:hAnsi="Times New Roman" w:cs="Times New Roman"/>
          <w:sz w:val="24"/>
          <w:szCs w:val="24"/>
        </w:rPr>
        <w:t>Board of Directors</w:t>
      </w:r>
      <w:bookmarkEnd w:id="5"/>
      <w:r w:rsidR="008054D6">
        <w:rPr>
          <w:rFonts w:ascii="Times New Roman" w:hAnsi="Times New Roman" w:cs="Times New Roman"/>
          <w:sz w:val="24"/>
          <w:szCs w:val="24"/>
        </w:rPr>
        <w:t>.</w:t>
      </w:r>
    </w:p>
    <w:p w14:paraId="51085672" w14:textId="1C2D5E2D" w:rsidR="00F72781" w:rsidRPr="00D12765" w:rsidRDefault="00151B75" w:rsidP="0044360B">
      <w:pPr>
        <w:pStyle w:val="ListParagraph"/>
        <w:numPr>
          <w:ilvl w:val="2"/>
          <w:numId w:val="3"/>
        </w:numPr>
        <w:tabs>
          <w:tab w:val="left" w:pos="1200"/>
          <w:tab w:val="left" w:pos="1201"/>
        </w:tabs>
        <w:spacing w:before="41"/>
        <w:contextualSpacing/>
        <w:rPr>
          <w:rFonts w:ascii="Times New Roman" w:hAnsi="Times New Roman" w:cs="Times New Roman"/>
          <w:b/>
          <w:bCs/>
          <w:sz w:val="24"/>
          <w:szCs w:val="24"/>
        </w:rPr>
      </w:pPr>
      <w:r w:rsidRPr="00D12765">
        <w:rPr>
          <w:rFonts w:ascii="Times New Roman" w:hAnsi="Times New Roman" w:cs="Times New Roman"/>
          <w:b/>
          <w:bCs/>
          <w:sz w:val="24"/>
          <w:szCs w:val="24"/>
        </w:rPr>
        <w:t xml:space="preserve">2.2.2 </w:t>
      </w:r>
      <w:r w:rsidR="00763ECF" w:rsidRPr="00D12765">
        <w:rPr>
          <w:rFonts w:ascii="Times New Roman" w:hAnsi="Times New Roman" w:cs="Times New Roman"/>
          <w:b/>
          <w:bCs/>
          <w:sz w:val="24"/>
          <w:szCs w:val="24"/>
        </w:rPr>
        <w:t>Chief of</w:t>
      </w:r>
      <w:r w:rsidR="00763ECF" w:rsidRPr="00D12765">
        <w:rPr>
          <w:rFonts w:ascii="Times New Roman" w:hAnsi="Times New Roman" w:cs="Times New Roman"/>
          <w:b/>
          <w:bCs/>
          <w:spacing w:val="-4"/>
          <w:sz w:val="24"/>
          <w:szCs w:val="24"/>
        </w:rPr>
        <w:t xml:space="preserve"> </w:t>
      </w:r>
      <w:r w:rsidR="00763ECF" w:rsidRPr="00D12765">
        <w:rPr>
          <w:rFonts w:ascii="Times New Roman" w:hAnsi="Times New Roman" w:cs="Times New Roman"/>
          <w:b/>
          <w:bCs/>
          <w:sz w:val="24"/>
          <w:szCs w:val="24"/>
        </w:rPr>
        <w:t>Registration/Registrar</w:t>
      </w:r>
      <w:r w:rsidR="00D12765">
        <w:rPr>
          <w:rFonts w:ascii="Times New Roman" w:hAnsi="Times New Roman" w:cs="Times New Roman"/>
          <w:b/>
          <w:bCs/>
          <w:sz w:val="24"/>
          <w:szCs w:val="24"/>
        </w:rPr>
        <w:t>:</w:t>
      </w:r>
    </w:p>
    <w:p w14:paraId="6DE89AB8" w14:textId="51906355" w:rsidR="00A57855" w:rsidRDefault="00A57855" w:rsidP="0044360B">
      <w:pPr>
        <w:pStyle w:val="ListParagraph"/>
        <w:numPr>
          <w:ilvl w:val="3"/>
          <w:numId w:val="3"/>
        </w:numPr>
        <w:tabs>
          <w:tab w:val="left" w:pos="1200"/>
          <w:tab w:val="left" w:pos="1201"/>
        </w:tabs>
        <w:spacing w:before="39"/>
        <w:contextualSpacing/>
        <w:rPr>
          <w:rFonts w:ascii="Times New Roman" w:hAnsi="Times New Roman" w:cs="Times New Roman"/>
          <w:sz w:val="24"/>
          <w:szCs w:val="24"/>
        </w:rPr>
      </w:pPr>
      <w:r>
        <w:rPr>
          <w:rFonts w:ascii="Times New Roman" w:hAnsi="Times New Roman" w:cs="Times New Roman"/>
          <w:sz w:val="24"/>
          <w:szCs w:val="24"/>
        </w:rPr>
        <w:t xml:space="preserve">This position is responsible for </w:t>
      </w:r>
      <w:r w:rsidR="008B42DB">
        <w:rPr>
          <w:rFonts w:ascii="Times New Roman" w:hAnsi="Times New Roman" w:cs="Times New Roman"/>
          <w:sz w:val="24"/>
          <w:szCs w:val="24"/>
        </w:rPr>
        <w:t>administering registration for each scheduled event.  This position shall assist registrants with questions regarding sign up procedures, billing, refunds or credits, and verifying previous experience and/or licenses as required</w:t>
      </w:r>
      <w:r w:rsidR="000A76F6">
        <w:rPr>
          <w:rFonts w:ascii="Times New Roman" w:hAnsi="Times New Roman" w:cs="Times New Roman"/>
          <w:sz w:val="24"/>
          <w:szCs w:val="24"/>
        </w:rPr>
        <w:t xml:space="preserve"> with coordination with the Chief Driving Instructor.</w:t>
      </w:r>
    </w:p>
    <w:p w14:paraId="57B92570" w14:textId="193FE28E" w:rsidR="00F72781" w:rsidRPr="00D12765" w:rsidRDefault="00151B75" w:rsidP="0044360B">
      <w:pPr>
        <w:pStyle w:val="ListParagraph"/>
        <w:numPr>
          <w:ilvl w:val="2"/>
          <w:numId w:val="3"/>
        </w:numPr>
        <w:tabs>
          <w:tab w:val="left" w:pos="1200"/>
          <w:tab w:val="left" w:pos="1201"/>
        </w:tabs>
        <w:spacing w:before="39"/>
        <w:contextualSpacing/>
        <w:rPr>
          <w:rFonts w:ascii="Times New Roman" w:hAnsi="Times New Roman" w:cs="Times New Roman"/>
          <w:b/>
          <w:bCs/>
          <w:sz w:val="24"/>
          <w:szCs w:val="24"/>
        </w:rPr>
      </w:pPr>
      <w:r w:rsidRPr="00D12765">
        <w:rPr>
          <w:rFonts w:ascii="Times New Roman" w:hAnsi="Times New Roman" w:cs="Times New Roman"/>
          <w:b/>
          <w:bCs/>
          <w:sz w:val="24"/>
          <w:szCs w:val="24"/>
        </w:rPr>
        <w:t xml:space="preserve">2.2.3 </w:t>
      </w:r>
      <w:r w:rsidR="00763ECF" w:rsidRPr="00D12765">
        <w:rPr>
          <w:rFonts w:ascii="Times New Roman" w:hAnsi="Times New Roman" w:cs="Times New Roman"/>
          <w:b/>
          <w:bCs/>
          <w:sz w:val="24"/>
          <w:szCs w:val="24"/>
        </w:rPr>
        <w:t>Chief of</w:t>
      </w:r>
      <w:r w:rsidR="00763ECF" w:rsidRPr="00D12765">
        <w:rPr>
          <w:rFonts w:ascii="Times New Roman" w:hAnsi="Times New Roman" w:cs="Times New Roman"/>
          <w:b/>
          <w:bCs/>
          <w:spacing w:val="-6"/>
          <w:sz w:val="24"/>
          <w:szCs w:val="24"/>
        </w:rPr>
        <w:t xml:space="preserve"> </w:t>
      </w:r>
      <w:r w:rsidR="00763ECF" w:rsidRPr="00D12765">
        <w:rPr>
          <w:rFonts w:ascii="Times New Roman" w:hAnsi="Times New Roman" w:cs="Times New Roman"/>
          <w:b/>
          <w:bCs/>
          <w:sz w:val="24"/>
          <w:szCs w:val="24"/>
        </w:rPr>
        <w:t>Waivers</w:t>
      </w:r>
      <w:r w:rsidR="00D12765">
        <w:rPr>
          <w:rFonts w:ascii="Times New Roman" w:hAnsi="Times New Roman" w:cs="Times New Roman"/>
          <w:b/>
          <w:bCs/>
          <w:sz w:val="24"/>
          <w:szCs w:val="24"/>
        </w:rPr>
        <w:t>:</w:t>
      </w:r>
    </w:p>
    <w:p w14:paraId="788A9BE8" w14:textId="44FEAE95" w:rsidR="00104A4A" w:rsidRPr="00BF0504" w:rsidRDefault="009635C4" w:rsidP="0044360B">
      <w:pPr>
        <w:pStyle w:val="ListParagraph"/>
        <w:numPr>
          <w:ilvl w:val="3"/>
          <w:numId w:val="3"/>
        </w:numPr>
        <w:tabs>
          <w:tab w:val="left" w:pos="1200"/>
          <w:tab w:val="left" w:pos="1201"/>
        </w:tabs>
        <w:spacing w:before="39"/>
        <w:contextualSpacing/>
        <w:rPr>
          <w:rFonts w:ascii="Times New Roman" w:hAnsi="Times New Roman" w:cs="Times New Roman"/>
          <w:sz w:val="24"/>
          <w:szCs w:val="24"/>
        </w:rPr>
      </w:pPr>
      <w:r>
        <w:rPr>
          <w:rFonts w:ascii="Times New Roman" w:hAnsi="Times New Roman" w:cs="Times New Roman"/>
          <w:sz w:val="24"/>
          <w:szCs w:val="24"/>
        </w:rPr>
        <w:t>This position is responsible for</w:t>
      </w:r>
      <w:r w:rsidR="002269DA">
        <w:rPr>
          <w:rFonts w:ascii="Times New Roman" w:hAnsi="Times New Roman" w:cs="Times New Roman"/>
          <w:sz w:val="24"/>
          <w:szCs w:val="24"/>
        </w:rPr>
        <w:t xml:space="preserve"> ensuring all necessary SCCA and track waivers are signed by all participants, workers, staff, spectators, and anyone else who is attending a Time Trials event.  This </w:t>
      </w:r>
      <w:r w:rsidR="00133CBE">
        <w:rPr>
          <w:rFonts w:ascii="Times New Roman" w:hAnsi="Times New Roman" w:cs="Times New Roman"/>
          <w:sz w:val="24"/>
          <w:szCs w:val="24"/>
        </w:rPr>
        <w:t>position</w:t>
      </w:r>
      <w:r w:rsidR="002269DA">
        <w:rPr>
          <w:rFonts w:ascii="Times New Roman" w:hAnsi="Times New Roman" w:cs="Times New Roman"/>
          <w:sz w:val="24"/>
          <w:szCs w:val="24"/>
        </w:rPr>
        <w:t xml:space="preserve"> is also responsible for ensuring all waiver forms are filled out correctly and either returned to </w:t>
      </w:r>
      <w:r w:rsidR="002269DA">
        <w:rPr>
          <w:rFonts w:ascii="Times New Roman" w:hAnsi="Times New Roman" w:cs="Times New Roman"/>
          <w:sz w:val="24"/>
          <w:szCs w:val="24"/>
        </w:rPr>
        <w:lastRenderedPageBreak/>
        <w:t>the correct parties</w:t>
      </w:r>
      <w:r w:rsidR="00133CBE">
        <w:rPr>
          <w:rFonts w:ascii="Times New Roman" w:hAnsi="Times New Roman" w:cs="Times New Roman"/>
          <w:sz w:val="24"/>
          <w:szCs w:val="24"/>
        </w:rPr>
        <w:t xml:space="preserve"> or filed/stored for later reference.</w:t>
      </w:r>
    </w:p>
    <w:p w14:paraId="74DE2B80" w14:textId="1273510A" w:rsidR="00F72781" w:rsidRPr="00D12765" w:rsidRDefault="00151B75" w:rsidP="0044360B">
      <w:pPr>
        <w:pStyle w:val="ListParagraph"/>
        <w:numPr>
          <w:ilvl w:val="2"/>
          <w:numId w:val="3"/>
        </w:numPr>
        <w:tabs>
          <w:tab w:val="left" w:pos="1200"/>
          <w:tab w:val="left" w:pos="1201"/>
        </w:tabs>
        <w:spacing w:before="42"/>
        <w:contextualSpacing/>
        <w:rPr>
          <w:rFonts w:ascii="Times New Roman" w:hAnsi="Times New Roman" w:cs="Times New Roman"/>
          <w:b/>
          <w:bCs/>
          <w:sz w:val="24"/>
          <w:szCs w:val="24"/>
        </w:rPr>
      </w:pPr>
      <w:r w:rsidRPr="00D12765">
        <w:rPr>
          <w:rFonts w:ascii="Times New Roman" w:hAnsi="Times New Roman" w:cs="Times New Roman"/>
          <w:b/>
          <w:bCs/>
          <w:sz w:val="24"/>
          <w:szCs w:val="24"/>
        </w:rPr>
        <w:t xml:space="preserve">2.2.4 </w:t>
      </w:r>
      <w:r w:rsidR="00763ECF" w:rsidRPr="00D12765">
        <w:rPr>
          <w:rFonts w:ascii="Times New Roman" w:hAnsi="Times New Roman" w:cs="Times New Roman"/>
          <w:b/>
          <w:bCs/>
          <w:sz w:val="24"/>
          <w:szCs w:val="24"/>
        </w:rPr>
        <w:t>Chief of Timing &amp;</w:t>
      </w:r>
      <w:r w:rsidR="00763ECF" w:rsidRPr="00D12765">
        <w:rPr>
          <w:rFonts w:ascii="Times New Roman" w:hAnsi="Times New Roman" w:cs="Times New Roman"/>
          <w:b/>
          <w:bCs/>
          <w:spacing w:val="-7"/>
          <w:sz w:val="24"/>
          <w:szCs w:val="24"/>
        </w:rPr>
        <w:t xml:space="preserve"> </w:t>
      </w:r>
      <w:r w:rsidR="00763ECF" w:rsidRPr="00D12765">
        <w:rPr>
          <w:rFonts w:ascii="Times New Roman" w:hAnsi="Times New Roman" w:cs="Times New Roman"/>
          <w:b/>
          <w:bCs/>
          <w:sz w:val="24"/>
          <w:szCs w:val="24"/>
        </w:rPr>
        <w:t>Scoring</w:t>
      </w:r>
      <w:r w:rsidR="00D12765">
        <w:rPr>
          <w:rFonts w:ascii="Times New Roman" w:hAnsi="Times New Roman" w:cs="Times New Roman"/>
          <w:b/>
          <w:bCs/>
          <w:sz w:val="24"/>
          <w:szCs w:val="24"/>
        </w:rPr>
        <w:t>:</w:t>
      </w:r>
    </w:p>
    <w:p w14:paraId="1C46D4C7" w14:textId="7AF5F982" w:rsidR="009635C4" w:rsidRDefault="00867C68" w:rsidP="0044360B">
      <w:pPr>
        <w:pStyle w:val="ListParagraph"/>
        <w:numPr>
          <w:ilvl w:val="3"/>
          <w:numId w:val="3"/>
        </w:numPr>
        <w:tabs>
          <w:tab w:val="left" w:pos="1200"/>
          <w:tab w:val="left" w:pos="1201"/>
        </w:tabs>
        <w:spacing w:before="39"/>
        <w:contextualSpacing/>
        <w:rPr>
          <w:rFonts w:ascii="Times New Roman" w:hAnsi="Times New Roman" w:cs="Times New Roman"/>
          <w:sz w:val="24"/>
          <w:szCs w:val="24"/>
        </w:rPr>
      </w:pPr>
      <w:r>
        <w:rPr>
          <w:rFonts w:ascii="Times New Roman" w:hAnsi="Times New Roman" w:cs="Times New Roman"/>
          <w:sz w:val="24"/>
          <w:szCs w:val="24"/>
        </w:rPr>
        <w:t xml:space="preserve">Timing: </w:t>
      </w:r>
      <w:r w:rsidR="009635C4">
        <w:rPr>
          <w:rFonts w:ascii="Times New Roman" w:hAnsi="Times New Roman" w:cs="Times New Roman"/>
          <w:sz w:val="24"/>
          <w:szCs w:val="24"/>
        </w:rPr>
        <w:t>This position is responsible for</w:t>
      </w:r>
      <w:r>
        <w:rPr>
          <w:rFonts w:ascii="Times New Roman" w:hAnsi="Times New Roman" w:cs="Times New Roman"/>
          <w:sz w:val="24"/>
          <w:szCs w:val="24"/>
        </w:rPr>
        <w:t xml:space="preserve"> </w:t>
      </w:r>
      <w:r w:rsidR="0084120C">
        <w:rPr>
          <w:rFonts w:ascii="Times New Roman" w:hAnsi="Times New Roman" w:cs="Times New Roman"/>
          <w:sz w:val="24"/>
          <w:szCs w:val="24"/>
        </w:rPr>
        <w:t>all</w:t>
      </w:r>
      <w:r w:rsidR="00F93E7A">
        <w:rPr>
          <w:rFonts w:ascii="Times New Roman" w:hAnsi="Times New Roman" w:cs="Times New Roman"/>
          <w:sz w:val="24"/>
          <w:szCs w:val="24"/>
        </w:rPr>
        <w:t xml:space="preserve"> Texas Region owned timing equipment (laptop, decoder, accessories, </w:t>
      </w:r>
      <w:proofErr w:type="spellStart"/>
      <w:r w:rsidR="00F93E7A">
        <w:rPr>
          <w:rFonts w:ascii="Times New Roman" w:hAnsi="Times New Roman" w:cs="Times New Roman"/>
          <w:sz w:val="24"/>
          <w:szCs w:val="24"/>
        </w:rPr>
        <w:t>etc</w:t>
      </w:r>
      <w:proofErr w:type="spellEnd"/>
      <w:r w:rsidR="00F93E7A">
        <w:rPr>
          <w:rFonts w:ascii="Times New Roman" w:hAnsi="Times New Roman" w:cs="Times New Roman"/>
          <w:sz w:val="24"/>
          <w:szCs w:val="24"/>
        </w:rPr>
        <w:t xml:space="preserve">), software (Orbits, </w:t>
      </w:r>
      <w:r w:rsidR="00133CBE">
        <w:rPr>
          <w:rFonts w:ascii="Times New Roman" w:hAnsi="Times New Roman" w:cs="Times New Roman"/>
          <w:sz w:val="24"/>
          <w:szCs w:val="24"/>
        </w:rPr>
        <w:t xml:space="preserve">Race Monitor, </w:t>
      </w:r>
      <w:proofErr w:type="spellStart"/>
      <w:r w:rsidR="00133CBE">
        <w:rPr>
          <w:rFonts w:ascii="Times New Roman" w:hAnsi="Times New Roman" w:cs="Times New Roman"/>
          <w:sz w:val="24"/>
          <w:szCs w:val="24"/>
        </w:rPr>
        <w:t>MyLaps</w:t>
      </w:r>
      <w:proofErr w:type="spellEnd"/>
      <w:r w:rsidR="00133CBE">
        <w:rPr>
          <w:rFonts w:ascii="Times New Roman" w:hAnsi="Times New Roman" w:cs="Times New Roman"/>
          <w:sz w:val="24"/>
          <w:szCs w:val="24"/>
        </w:rPr>
        <w:t xml:space="preserve"> </w:t>
      </w:r>
      <w:proofErr w:type="spellStart"/>
      <w:r w:rsidR="00133CBE">
        <w:rPr>
          <w:rFonts w:ascii="Times New Roman" w:hAnsi="Times New Roman" w:cs="Times New Roman"/>
          <w:sz w:val="24"/>
          <w:szCs w:val="24"/>
        </w:rPr>
        <w:t>Speedhive</w:t>
      </w:r>
      <w:proofErr w:type="spellEnd"/>
      <w:r w:rsidR="00133CBE">
        <w:rPr>
          <w:rFonts w:ascii="Times New Roman" w:hAnsi="Times New Roman" w:cs="Times New Roman"/>
          <w:sz w:val="24"/>
          <w:szCs w:val="24"/>
        </w:rPr>
        <w:t xml:space="preserve">, </w:t>
      </w:r>
      <w:proofErr w:type="spellStart"/>
      <w:r w:rsidR="00133CBE">
        <w:rPr>
          <w:rFonts w:ascii="Times New Roman" w:hAnsi="Times New Roman" w:cs="Times New Roman"/>
          <w:sz w:val="24"/>
          <w:szCs w:val="24"/>
        </w:rPr>
        <w:t>etc</w:t>
      </w:r>
      <w:proofErr w:type="spellEnd"/>
      <w:r w:rsidR="00F93E7A">
        <w:rPr>
          <w:rFonts w:ascii="Times New Roman" w:hAnsi="Times New Roman" w:cs="Times New Roman"/>
          <w:sz w:val="24"/>
          <w:szCs w:val="24"/>
        </w:rPr>
        <w:t>), and their use before, during, and after events to collect times of all competitors.</w:t>
      </w:r>
      <w:r>
        <w:rPr>
          <w:rFonts w:ascii="Times New Roman" w:hAnsi="Times New Roman" w:cs="Times New Roman"/>
          <w:sz w:val="24"/>
          <w:szCs w:val="24"/>
        </w:rPr>
        <w:t xml:space="preserve">  </w:t>
      </w:r>
      <w:r w:rsidR="00133CBE">
        <w:rPr>
          <w:rFonts w:ascii="Times New Roman" w:hAnsi="Times New Roman" w:cs="Times New Roman"/>
          <w:sz w:val="24"/>
          <w:szCs w:val="24"/>
        </w:rPr>
        <w:t>Times should be made available during the event day via live timing (when possible) or summary results after each session</w:t>
      </w:r>
      <w:r w:rsidR="0084120C">
        <w:rPr>
          <w:rFonts w:ascii="Times New Roman" w:hAnsi="Times New Roman" w:cs="Times New Roman"/>
          <w:sz w:val="24"/>
          <w:szCs w:val="24"/>
        </w:rPr>
        <w:t>, including printed grid sheets</w:t>
      </w:r>
      <w:r w:rsidR="00C962A6">
        <w:rPr>
          <w:rFonts w:ascii="Times New Roman" w:hAnsi="Times New Roman" w:cs="Times New Roman"/>
          <w:sz w:val="24"/>
          <w:szCs w:val="24"/>
        </w:rPr>
        <w:t xml:space="preserve"> (if requested)</w:t>
      </w:r>
      <w:r w:rsidR="0084120C">
        <w:rPr>
          <w:rFonts w:ascii="Times New Roman" w:hAnsi="Times New Roman" w:cs="Times New Roman"/>
          <w:sz w:val="24"/>
          <w:szCs w:val="24"/>
        </w:rPr>
        <w:t xml:space="preserve"> for the Chief of Grid</w:t>
      </w:r>
      <w:r w:rsidR="00331E27">
        <w:rPr>
          <w:rFonts w:ascii="Times New Roman" w:hAnsi="Times New Roman" w:cs="Times New Roman"/>
          <w:sz w:val="24"/>
          <w:szCs w:val="24"/>
        </w:rPr>
        <w:t xml:space="preserve"> as detailed in section 4 of this document.</w:t>
      </w:r>
      <w:r w:rsidR="00133CBE">
        <w:rPr>
          <w:rFonts w:ascii="Times New Roman" w:hAnsi="Times New Roman" w:cs="Times New Roman"/>
          <w:sz w:val="24"/>
          <w:szCs w:val="24"/>
        </w:rPr>
        <w:t xml:space="preserve">  This position is also responsible for the transponder contract with the rental equipment company.</w:t>
      </w:r>
    </w:p>
    <w:p w14:paraId="74B7BDC2" w14:textId="31C84A93" w:rsidR="00867C68" w:rsidRPr="00BF0504" w:rsidRDefault="00867C68" w:rsidP="0044360B">
      <w:pPr>
        <w:pStyle w:val="ListParagraph"/>
        <w:numPr>
          <w:ilvl w:val="3"/>
          <w:numId w:val="3"/>
        </w:numPr>
        <w:tabs>
          <w:tab w:val="left" w:pos="1200"/>
          <w:tab w:val="left" w:pos="1201"/>
        </w:tabs>
        <w:spacing w:before="39"/>
        <w:contextualSpacing/>
        <w:rPr>
          <w:rFonts w:ascii="Times New Roman" w:hAnsi="Times New Roman" w:cs="Times New Roman"/>
          <w:sz w:val="24"/>
          <w:szCs w:val="24"/>
        </w:rPr>
      </w:pPr>
      <w:r>
        <w:rPr>
          <w:rFonts w:ascii="Times New Roman" w:hAnsi="Times New Roman" w:cs="Times New Roman"/>
          <w:sz w:val="24"/>
          <w:szCs w:val="24"/>
        </w:rPr>
        <w:t xml:space="preserve">Scoring: This position is responsible for ensuring all points-earning events are correctly scored for all classes and competitors.  </w:t>
      </w:r>
      <w:r w:rsidR="00133CBE">
        <w:rPr>
          <w:rFonts w:ascii="Times New Roman" w:hAnsi="Times New Roman" w:cs="Times New Roman"/>
          <w:sz w:val="24"/>
          <w:szCs w:val="24"/>
        </w:rPr>
        <w:t>A master record of all points-earning events and their results throughout the season should be kept</w:t>
      </w:r>
      <w:r w:rsidR="00804D71">
        <w:rPr>
          <w:rFonts w:ascii="Times New Roman" w:hAnsi="Times New Roman" w:cs="Times New Roman"/>
          <w:sz w:val="24"/>
          <w:szCs w:val="24"/>
        </w:rPr>
        <w:t xml:space="preserve">, updated, and </w:t>
      </w:r>
      <w:r w:rsidR="00133CBE">
        <w:rPr>
          <w:rFonts w:ascii="Times New Roman" w:hAnsi="Times New Roman" w:cs="Times New Roman"/>
          <w:sz w:val="24"/>
          <w:szCs w:val="24"/>
        </w:rPr>
        <w:t>posted after each event for all competitors to access.  This master record will be used at season-end for determining which competitors earned a year-end trophy as detailed in section 3 of this document.</w:t>
      </w:r>
    </w:p>
    <w:p w14:paraId="5C66FD79" w14:textId="0734B097" w:rsidR="001B1FC9" w:rsidRPr="00D12765" w:rsidRDefault="001B1FC9" w:rsidP="0044360B">
      <w:pPr>
        <w:pStyle w:val="ListParagraph"/>
        <w:numPr>
          <w:ilvl w:val="2"/>
          <w:numId w:val="3"/>
        </w:numPr>
        <w:tabs>
          <w:tab w:val="left" w:pos="1200"/>
          <w:tab w:val="left" w:pos="1201"/>
        </w:tabs>
        <w:spacing w:before="42"/>
        <w:contextualSpacing/>
        <w:rPr>
          <w:rFonts w:ascii="Times New Roman" w:hAnsi="Times New Roman" w:cs="Times New Roman"/>
          <w:b/>
          <w:bCs/>
          <w:sz w:val="24"/>
          <w:szCs w:val="24"/>
        </w:rPr>
      </w:pPr>
      <w:r w:rsidRPr="00D12765">
        <w:rPr>
          <w:rFonts w:ascii="Times New Roman" w:hAnsi="Times New Roman" w:cs="Times New Roman"/>
          <w:b/>
          <w:bCs/>
          <w:sz w:val="24"/>
          <w:szCs w:val="24"/>
        </w:rPr>
        <w:t>2.2.5 Chief Driving Instructor</w:t>
      </w:r>
      <w:r w:rsidR="00D12765">
        <w:rPr>
          <w:rFonts w:ascii="Times New Roman" w:hAnsi="Times New Roman" w:cs="Times New Roman"/>
          <w:b/>
          <w:bCs/>
          <w:sz w:val="24"/>
          <w:szCs w:val="24"/>
        </w:rPr>
        <w:t>:</w:t>
      </w:r>
    </w:p>
    <w:p w14:paraId="355A069A" w14:textId="7519C041" w:rsidR="005675F9" w:rsidRDefault="001B1FC9" w:rsidP="00B57F29">
      <w:pPr>
        <w:pStyle w:val="ListParagraph"/>
        <w:numPr>
          <w:ilvl w:val="3"/>
          <w:numId w:val="3"/>
        </w:numPr>
        <w:tabs>
          <w:tab w:val="left" w:pos="1200"/>
          <w:tab w:val="left" w:pos="1201"/>
        </w:tabs>
        <w:spacing w:before="42"/>
        <w:contextualSpacing/>
        <w:rPr>
          <w:rFonts w:ascii="Times New Roman" w:hAnsi="Times New Roman" w:cs="Times New Roman"/>
          <w:sz w:val="24"/>
          <w:szCs w:val="24"/>
        </w:rPr>
      </w:pPr>
      <w:r>
        <w:rPr>
          <w:rFonts w:ascii="Times New Roman" w:hAnsi="Times New Roman" w:cs="Times New Roman"/>
          <w:sz w:val="24"/>
          <w:szCs w:val="24"/>
        </w:rPr>
        <w:t>This position is responsible for</w:t>
      </w:r>
      <w:r w:rsidR="005675F9">
        <w:rPr>
          <w:rFonts w:ascii="Times New Roman" w:hAnsi="Times New Roman" w:cs="Times New Roman"/>
          <w:sz w:val="24"/>
          <w:szCs w:val="24"/>
        </w:rPr>
        <w:t xml:space="preserve"> </w:t>
      </w:r>
      <w:r w:rsidR="00B57F29">
        <w:rPr>
          <w:rFonts w:ascii="Times New Roman" w:hAnsi="Times New Roman" w:cs="Times New Roman"/>
          <w:sz w:val="24"/>
          <w:szCs w:val="24"/>
        </w:rPr>
        <w:t>administering driver education to any novice drivers.  Driver education typically contains a classroom session discussing concepts about safe &amp; accurate performance driving while on track and in-vehicle or lead-follow sessions with the novice drivers.  This position is also responsible for recruiting eligible certified volunteers (aka “instructors”) to help administer the on-trac</w:t>
      </w:r>
      <w:r w:rsidR="00AC6005">
        <w:rPr>
          <w:rFonts w:ascii="Times New Roman" w:hAnsi="Times New Roman" w:cs="Times New Roman"/>
          <w:sz w:val="24"/>
          <w:szCs w:val="24"/>
        </w:rPr>
        <w:t>k and/or classroom portions</w:t>
      </w:r>
      <w:r w:rsidR="00B57F29">
        <w:rPr>
          <w:rFonts w:ascii="Times New Roman" w:hAnsi="Times New Roman" w:cs="Times New Roman"/>
          <w:sz w:val="24"/>
          <w:szCs w:val="24"/>
        </w:rPr>
        <w:t xml:space="preserve"> of the driver education.  The Chief Driving Instructor (or an approved instructor at the Chief Driving Instructor’s direction) may administer a “check ride” to any persons who have eligible experience but no equitable solo certification.  </w:t>
      </w:r>
      <w:r w:rsidR="00504708">
        <w:rPr>
          <w:rFonts w:ascii="Times New Roman" w:hAnsi="Times New Roman" w:cs="Times New Roman"/>
          <w:sz w:val="24"/>
          <w:szCs w:val="24"/>
        </w:rPr>
        <w:t>A</w:t>
      </w:r>
      <w:r w:rsidR="00B57F29">
        <w:rPr>
          <w:rFonts w:ascii="Times New Roman" w:hAnsi="Times New Roman" w:cs="Times New Roman"/>
          <w:sz w:val="24"/>
          <w:szCs w:val="24"/>
        </w:rPr>
        <w:t xml:space="preserve"> “check ride” should only be granted at the discretion of the </w:t>
      </w:r>
      <w:r w:rsidR="00504708">
        <w:rPr>
          <w:rFonts w:ascii="Times New Roman" w:hAnsi="Times New Roman" w:cs="Times New Roman"/>
          <w:sz w:val="24"/>
          <w:szCs w:val="24"/>
        </w:rPr>
        <w:t>C</w:t>
      </w:r>
      <w:r w:rsidR="00B57F29">
        <w:rPr>
          <w:rFonts w:ascii="Times New Roman" w:hAnsi="Times New Roman" w:cs="Times New Roman"/>
          <w:sz w:val="24"/>
          <w:szCs w:val="24"/>
        </w:rPr>
        <w:t>hief Driving Instructor</w:t>
      </w:r>
      <w:r w:rsidR="00504708">
        <w:rPr>
          <w:rFonts w:ascii="Times New Roman" w:hAnsi="Times New Roman" w:cs="Times New Roman"/>
          <w:sz w:val="24"/>
          <w:szCs w:val="24"/>
        </w:rPr>
        <w:t>.</w:t>
      </w:r>
    </w:p>
    <w:p w14:paraId="0778B483" w14:textId="7ABE7E4F" w:rsidR="00C21A06" w:rsidRPr="00D12765" w:rsidRDefault="00151B75" w:rsidP="0044360B">
      <w:pPr>
        <w:pStyle w:val="ListParagraph"/>
        <w:numPr>
          <w:ilvl w:val="2"/>
          <w:numId w:val="3"/>
        </w:numPr>
        <w:tabs>
          <w:tab w:val="left" w:pos="1200"/>
          <w:tab w:val="left" w:pos="1201"/>
        </w:tabs>
        <w:spacing w:before="42"/>
        <w:contextualSpacing/>
        <w:rPr>
          <w:rFonts w:ascii="Times New Roman" w:hAnsi="Times New Roman" w:cs="Times New Roman"/>
          <w:b/>
          <w:bCs/>
          <w:sz w:val="24"/>
          <w:szCs w:val="24"/>
        </w:rPr>
      </w:pPr>
      <w:r w:rsidRPr="00D12765">
        <w:rPr>
          <w:rFonts w:ascii="Times New Roman" w:hAnsi="Times New Roman" w:cs="Times New Roman"/>
          <w:b/>
          <w:bCs/>
          <w:sz w:val="24"/>
          <w:szCs w:val="24"/>
        </w:rPr>
        <w:t>2.2.</w:t>
      </w:r>
      <w:r w:rsidR="001B1FC9" w:rsidRPr="00D12765">
        <w:rPr>
          <w:rFonts w:ascii="Times New Roman" w:hAnsi="Times New Roman" w:cs="Times New Roman"/>
          <w:b/>
          <w:bCs/>
          <w:sz w:val="24"/>
          <w:szCs w:val="24"/>
        </w:rPr>
        <w:t>6</w:t>
      </w:r>
      <w:r w:rsidRPr="00D12765">
        <w:rPr>
          <w:rFonts w:ascii="Times New Roman" w:hAnsi="Times New Roman" w:cs="Times New Roman"/>
          <w:b/>
          <w:bCs/>
          <w:sz w:val="24"/>
          <w:szCs w:val="24"/>
        </w:rPr>
        <w:t xml:space="preserve"> </w:t>
      </w:r>
      <w:r w:rsidR="00C21A06" w:rsidRPr="00D12765">
        <w:rPr>
          <w:rFonts w:ascii="Times New Roman" w:hAnsi="Times New Roman" w:cs="Times New Roman"/>
          <w:b/>
          <w:bCs/>
          <w:sz w:val="24"/>
          <w:szCs w:val="24"/>
        </w:rPr>
        <w:t xml:space="preserve">Chief of </w:t>
      </w:r>
      <w:r w:rsidR="001B1FC9" w:rsidRPr="00D12765">
        <w:rPr>
          <w:rFonts w:ascii="Times New Roman" w:hAnsi="Times New Roman" w:cs="Times New Roman"/>
          <w:b/>
          <w:bCs/>
          <w:sz w:val="24"/>
          <w:szCs w:val="24"/>
        </w:rPr>
        <w:t>Grid</w:t>
      </w:r>
      <w:r w:rsidR="00D12765">
        <w:rPr>
          <w:rFonts w:ascii="Times New Roman" w:hAnsi="Times New Roman" w:cs="Times New Roman"/>
          <w:b/>
          <w:bCs/>
          <w:sz w:val="24"/>
          <w:szCs w:val="24"/>
        </w:rPr>
        <w:t>:</w:t>
      </w:r>
    </w:p>
    <w:p w14:paraId="7A8B215F" w14:textId="5CA2E019" w:rsidR="00104A4A" w:rsidRPr="00BF0504" w:rsidRDefault="009635C4" w:rsidP="0044360B">
      <w:pPr>
        <w:pStyle w:val="ListParagraph"/>
        <w:numPr>
          <w:ilvl w:val="3"/>
          <w:numId w:val="3"/>
        </w:numPr>
        <w:tabs>
          <w:tab w:val="left" w:pos="1200"/>
          <w:tab w:val="left" w:pos="1201"/>
        </w:tabs>
        <w:spacing w:before="42"/>
        <w:contextualSpacing/>
        <w:rPr>
          <w:rFonts w:ascii="Times New Roman" w:hAnsi="Times New Roman" w:cs="Times New Roman"/>
          <w:sz w:val="24"/>
          <w:szCs w:val="24"/>
        </w:rPr>
      </w:pPr>
      <w:r>
        <w:rPr>
          <w:rFonts w:ascii="Times New Roman" w:hAnsi="Times New Roman" w:cs="Times New Roman"/>
          <w:sz w:val="24"/>
          <w:szCs w:val="24"/>
        </w:rPr>
        <w:t>This position is responsible for</w:t>
      </w:r>
      <w:r w:rsidR="00333951">
        <w:rPr>
          <w:rFonts w:ascii="Times New Roman" w:hAnsi="Times New Roman" w:cs="Times New Roman"/>
          <w:sz w:val="24"/>
          <w:szCs w:val="24"/>
        </w:rPr>
        <w:t xml:space="preserve"> </w:t>
      </w:r>
      <w:r w:rsidR="001E6158">
        <w:rPr>
          <w:rFonts w:ascii="Times New Roman" w:hAnsi="Times New Roman" w:cs="Times New Roman"/>
          <w:sz w:val="24"/>
          <w:szCs w:val="24"/>
        </w:rPr>
        <w:t>overseeing operations within grid and “hot pit” during the event.  Prior to each session Chief of Grid shall direct competitors to the correct grid spot as detailed in section 4 of this document.  This position is also responsible for discussin</w:t>
      </w:r>
      <w:r w:rsidR="00EB7798">
        <w:rPr>
          <w:rFonts w:ascii="Times New Roman" w:hAnsi="Times New Roman" w:cs="Times New Roman"/>
          <w:sz w:val="24"/>
          <w:szCs w:val="24"/>
        </w:rPr>
        <w:t>g</w:t>
      </w:r>
      <w:r w:rsidR="001E6158">
        <w:rPr>
          <w:rFonts w:ascii="Times New Roman" w:hAnsi="Times New Roman" w:cs="Times New Roman"/>
          <w:sz w:val="24"/>
          <w:szCs w:val="24"/>
        </w:rPr>
        <w:t xml:space="preserve"> on-track issues</w:t>
      </w:r>
      <w:r w:rsidR="00EB7798">
        <w:rPr>
          <w:rFonts w:ascii="Times New Roman" w:hAnsi="Times New Roman" w:cs="Times New Roman"/>
          <w:sz w:val="24"/>
          <w:szCs w:val="24"/>
        </w:rPr>
        <w:t xml:space="preserve"> or feedback</w:t>
      </w:r>
      <w:r w:rsidR="001E6158">
        <w:rPr>
          <w:rFonts w:ascii="Times New Roman" w:hAnsi="Times New Roman" w:cs="Times New Roman"/>
          <w:sz w:val="24"/>
          <w:szCs w:val="24"/>
        </w:rPr>
        <w:t xml:space="preserve"> with competitors as they return to “hot pit”</w:t>
      </w:r>
      <w:r w:rsidR="00EB7798">
        <w:rPr>
          <w:rFonts w:ascii="Times New Roman" w:hAnsi="Times New Roman" w:cs="Times New Roman"/>
          <w:sz w:val="24"/>
          <w:szCs w:val="24"/>
        </w:rPr>
        <w:t>.</w:t>
      </w:r>
    </w:p>
    <w:p w14:paraId="0C536FB0" w14:textId="105ACCE2" w:rsidR="0084120C" w:rsidRPr="00D12765" w:rsidRDefault="0084120C" w:rsidP="0044360B">
      <w:pPr>
        <w:pStyle w:val="ListParagraph"/>
        <w:numPr>
          <w:ilvl w:val="2"/>
          <w:numId w:val="3"/>
        </w:numPr>
        <w:tabs>
          <w:tab w:val="left" w:pos="1200"/>
          <w:tab w:val="left" w:pos="1201"/>
        </w:tabs>
        <w:spacing w:before="41"/>
        <w:contextualSpacing/>
        <w:rPr>
          <w:rFonts w:ascii="Times New Roman" w:hAnsi="Times New Roman" w:cs="Times New Roman"/>
          <w:b/>
          <w:bCs/>
          <w:sz w:val="24"/>
          <w:szCs w:val="24"/>
        </w:rPr>
      </w:pPr>
      <w:r w:rsidRPr="00D12765">
        <w:rPr>
          <w:rFonts w:ascii="Times New Roman" w:hAnsi="Times New Roman" w:cs="Times New Roman"/>
          <w:b/>
          <w:bCs/>
          <w:sz w:val="24"/>
          <w:szCs w:val="24"/>
        </w:rPr>
        <w:t>2.2.</w:t>
      </w:r>
      <w:r w:rsidR="001B1FC9" w:rsidRPr="00D12765">
        <w:rPr>
          <w:rFonts w:ascii="Times New Roman" w:hAnsi="Times New Roman" w:cs="Times New Roman"/>
          <w:b/>
          <w:bCs/>
          <w:sz w:val="24"/>
          <w:szCs w:val="24"/>
        </w:rPr>
        <w:t>7</w:t>
      </w:r>
      <w:r w:rsidRPr="00D12765">
        <w:rPr>
          <w:rFonts w:ascii="Times New Roman" w:hAnsi="Times New Roman" w:cs="Times New Roman"/>
          <w:b/>
          <w:bCs/>
          <w:sz w:val="24"/>
          <w:szCs w:val="24"/>
        </w:rPr>
        <w:t xml:space="preserve"> Chief of </w:t>
      </w:r>
      <w:r w:rsidR="001B1FC9" w:rsidRPr="00D12765">
        <w:rPr>
          <w:rFonts w:ascii="Times New Roman" w:hAnsi="Times New Roman" w:cs="Times New Roman"/>
          <w:b/>
          <w:bCs/>
          <w:sz w:val="24"/>
          <w:szCs w:val="24"/>
        </w:rPr>
        <w:t>Competition</w:t>
      </w:r>
      <w:r w:rsidR="00D12765">
        <w:rPr>
          <w:rFonts w:ascii="Times New Roman" w:hAnsi="Times New Roman" w:cs="Times New Roman"/>
          <w:b/>
          <w:bCs/>
          <w:sz w:val="24"/>
          <w:szCs w:val="24"/>
        </w:rPr>
        <w:t>:</w:t>
      </w:r>
    </w:p>
    <w:p w14:paraId="21CF5A82" w14:textId="754F2FED" w:rsidR="0084120C" w:rsidRDefault="0084120C" w:rsidP="0044360B">
      <w:pPr>
        <w:pStyle w:val="ListParagraph"/>
        <w:numPr>
          <w:ilvl w:val="3"/>
          <w:numId w:val="3"/>
        </w:numPr>
        <w:tabs>
          <w:tab w:val="left" w:pos="1200"/>
          <w:tab w:val="left" w:pos="1201"/>
        </w:tabs>
        <w:spacing w:before="41"/>
        <w:contextualSpacing/>
        <w:rPr>
          <w:rFonts w:ascii="Times New Roman" w:hAnsi="Times New Roman" w:cs="Times New Roman"/>
          <w:sz w:val="24"/>
          <w:szCs w:val="24"/>
        </w:rPr>
      </w:pPr>
      <w:r>
        <w:rPr>
          <w:rFonts w:ascii="Times New Roman" w:hAnsi="Times New Roman" w:cs="Times New Roman"/>
          <w:sz w:val="24"/>
          <w:szCs w:val="24"/>
        </w:rPr>
        <w:t>This position is responsible for</w:t>
      </w:r>
      <w:r w:rsidR="000B3809">
        <w:rPr>
          <w:rFonts w:ascii="Times New Roman" w:hAnsi="Times New Roman" w:cs="Times New Roman"/>
          <w:sz w:val="24"/>
          <w:szCs w:val="24"/>
        </w:rPr>
        <w:t xml:space="preserve"> the management and decisions regarding vehicle classing, </w:t>
      </w:r>
      <w:r w:rsidR="003803CA">
        <w:rPr>
          <w:rFonts w:ascii="Times New Roman" w:hAnsi="Times New Roman" w:cs="Times New Roman"/>
          <w:sz w:val="24"/>
          <w:szCs w:val="24"/>
        </w:rPr>
        <w:t>impound and protests.  This position may also come up with proposals for</w:t>
      </w:r>
      <w:r w:rsidR="00B2219C">
        <w:rPr>
          <w:rFonts w:ascii="Times New Roman" w:hAnsi="Times New Roman" w:cs="Times New Roman"/>
          <w:sz w:val="24"/>
          <w:szCs w:val="24"/>
        </w:rPr>
        <w:t xml:space="preserve"> non-standard “special” events</w:t>
      </w:r>
      <w:r w:rsidR="003803CA">
        <w:rPr>
          <w:rFonts w:ascii="Times New Roman" w:hAnsi="Times New Roman" w:cs="Times New Roman"/>
          <w:sz w:val="24"/>
          <w:szCs w:val="24"/>
        </w:rPr>
        <w:t xml:space="preserve"> (</w:t>
      </w:r>
      <w:r w:rsidR="00900389">
        <w:rPr>
          <w:rFonts w:ascii="Times New Roman" w:hAnsi="Times New Roman" w:cs="Times New Roman"/>
          <w:sz w:val="24"/>
          <w:szCs w:val="24"/>
        </w:rPr>
        <w:t>e</w:t>
      </w:r>
      <w:r w:rsidR="00C2675C">
        <w:rPr>
          <w:rFonts w:ascii="Times New Roman" w:hAnsi="Times New Roman" w:cs="Times New Roman"/>
          <w:sz w:val="24"/>
          <w:szCs w:val="24"/>
        </w:rPr>
        <w:t>x</w:t>
      </w:r>
      <w:r w:rsidR="003803CA">
        <w:rPr>
          <w:rFonts w:ascii="Times New Roman" w:hAnsi="Times New Roman" w:cs="Times New Roman"/>
          <w:sz w:val="24"/>
          <w:szCs w:val="24"/>
        </w:rPr>
        <w:t xml:space="preserve">: </w:t>
      </w:r>
      <w:proofErr w:type="spellStart"/>
      <w:r w:rsidR="003803CA">
        <w:rPr>
          <w:rFonts w:ascii="Times New Roman" w:hAnsi="Times New Roman" w:cs="Times New Roman"/>
          <w:sz w:val="24"/>
          <w:szCs w:val="24"/>
        </w:rPr>
        <w:t>Enduro</w:t>
      </w:r>
      <w:proofErr w:type="spellEnd"/>
      <w:r w:rsidR="003803CA">
        <w:rPr>
          <w:rFonts w:ascii="Times New Roman" w:hAnsi="Times New Roman" w:cs="Times New Roman"/>
          <w:sz w:val="24"/>
          <w:szCs w:val="24"/>
        </w:rPr>
        <w:t>)</w:t>
      </w:r>
      <w:r w:rsidR="00B2219C">
        <w:rPr>
          <w:rFonts w:ascii="Times New Roman" w:hAnsi="Times New Roman" w:cs="Times New Roman"/>
          <w:sz w:val="24"/>
          <w:szCs w:val="24"/>
        </w:rPr>
        <w:t xml:space="preserve"> and their rules</w:t>
      </w:r>
      <w:r w:rsidR="003803CA">
        <w:rPr>
          <w:rFonts w:ascii="Times New Roman" w:hAnsi="Times New Roman" w:cs="Times New Roman"/>
          <w:sz w:val="24"/>
          <w:szCs w:val="24"/>
        </w:rPr>
        <w:t>.</w:t>
      </w:r>
    </w:p>
    <w:p w14:paraId="2A4351AD" w14:textId="6536E8D1" w:rsidR="00E076FD" w:rsidRPr="00D12765" w:rsidRDefault="00E076FD" w:rsidP="0044360B">
      <w:pPr>
        <w:pStyle w:val="ListParagraph"/>
        <w:numPr>
          <w:ilvl w:val="2"/>
          <w:numId w:val="3"/>
        </w:numPr>
        <w:tabs>
          <w:tab w:val="left" w:pos="1200"/>
          <w:tab w:val="left" w:pos="1201"/>
        </w:tabs>
        <w:spacing w:before="41"/>
        <w:contextualSpacing/>
        <w:rPr>
          <w:rFonts w:ascii="Times New Roman" w:hAnsi="Times New Roman" w:cs="Times New Roman"/>
          <w:b/>
          <w:bCs/>
          <w:sz w:val="24"/>
          <w:szCs w:val="24"/>
        </w:rPr>
      </w:pPr>
      <w:r w:rsidRPr="00D12765">
        <w:rPr>
          <w:rFonts w:ascii="Times New Roman" w:hAnsi="Times New Roman" w:cs="Times New Roman"/>
          <w:b/>
          <w:bCs/>
          <w:sz w:val="24"/>
          <w:szCs w:val="24"/>
        </w:rPr>
        <w:t>2.2.</w:t>
      </w:r>
      <w:r w:rsidR="005A1E94">
        <w:rPr>
          <w:rFonts w:ascii="Times New Roman" w:hAnsi="Times New Roman" w:cs="Times New Roman"/>
          <w:b/>
          <w:bCs/>
          <w:sz w:val="24"/>
          <w:szCs w:val="24"/>
        </w:rPr>
        <w:t>8</w:t>
      </w:r>
      <w:r w:rsidRPr="00D12765">
        <w:rPr>
          <w:rFonts w:ascii="Times New Roman" w:hAnsi="Times New Roman" w:cs="Times New Roman"/>
          <w:b/>
          <w:bCs/>
          <w:sz w:val="24"/>
          <w:szCs w:val="24"/>
        </w:rPr>
        <w:t xml:space="preserve"> Chief of Marketing</w:t>
      </w:r>
      <w:r w:rsidR="00D12765">
        <w:rPr>
          <w:rFonts w:ascii="Times New Roman" w:hAnsi="Times New Roman" w:cs="Times New Roman"/>
          <w:b/>
          <w:bCs/>
          <w:sz w:val="24"/>
          <w:szCs w:val="24"/>
        </w:rPr>
        <w:t>:</w:t>
      </w:r>
    </w:p>
    <w:p w14:paraId="121B8271" w14:textId="068E9629" w:rsidR="00104A4A" w:rsidRDefault="009635C4" w:rsidP="0044360B">
      <w:pPr>
        <w:pStyle w:val="ListParagraph"/>
        <w:numPr>
          <w:ilvl w:val="3"/>
          <w:numId w:val="3"/>
        </w:numPr>
        <w:tabs>
          <w:tab w:val="left" w:pos="1200"/>
          <w:tab w:val="left" w:pos="1201"/>
        </w:tabs>
        <w:spacing w:before="41"/>
        <w:contextualSpacing/>
        <w:rPr>
          <w:rFonts w:ascii="Times New Roman" w:hAnsi="Times New Roman" w:cs="Times New Roman"/>
          <w:sz w:val="24"/>
          <w:szCs w:val="24"/>
        </w:rPr>
      </w:pPr>
      <w:r>
        <w:rPr>
          <w:rFonts w:ascii="Times New Roman" w:hAnsi="Times New Roman" w:cs="Times New Roman"/>
          <w:sz w:val="24"/>
          <w:szCs w:val="24"/>
        </w:rPr>
        <w:t>This position is responsible for</w:t>
      </w:r>
      <w:r w:rsidR="00D4768F">
        <w:rPr>
          <w:rFonts w:ascii="Times New Roman" w:hAnsi="Times New Roman" w:cs="Times New Roman"/>
          <w:sz w:val="24"/>
          <w:szCs w:val="24"/>
        </w:rPr>
        <w:t xml:space="preserve"> advertising of events, recruitment, and outreach.  Social media advertising, email blasts, member communication, and other forms of advertisement with the intent to improve event knowledge and registrations.</w:t>
      </w:r>
    </w:p>
    <w:p w14:paraId="27235C84" w14:textId="7FB135A6" w:rsidR="005A1E94" w:rsidRDefault="005A1E94" w:rsidP="005A1E94">
      <w:pPr>
        <w:pStyle w:val="ListParagraph"/>
        <w:numPr>
          <w:ilvl w:val="2"/>
          <w:numId w:val="3"/>
        </w:numPr>
        <w:tabs>
          <w:tab w:val="left" w:pos="1200"/>
          <w:tab w:val="left" w:pos="1201"/>
        </w:tabs>
        <w:spacing w:before="41"/>
        <w:contextualSpacing/>
        <w:rPr>
          <w:rFonts w:ascii="Times New Roman" w:hAnsi="Times New Roman" w:cs="Times New Roman"/>
          <w:b/>
          <w:bCs/>
          <w:sz w:val="24"/>
          <w:szCs w:val="24"/>
        </w:rPr>
      </w:pPr>
      <w:r w:rsidRPr="005A1E94">
        <w:rPr>
          <w:rFonts w:ascii="Times New Roman" w:hAnsi="Times New Roman" w:cs="Times New Roman"/>
          <w:b/>
          <w:bCs/>
          <w:sz w:val="24"/>
          <w:szCs w:val="24"/>
        </w:rPr>
        <w:t>2.2.9 Chief Safety Steward</w:t>
      </w:r>
    </w:p>
    <w:p w14:paraId="4C642CE5" w14:textId="3D26B734" w:rsidR="007B3020" w:rsidRPr="007B3020" w:rsidRDefault="007B3020" w:rsidP="007B3020">
      <w:pPr>
        <w:pStyle w:val="ListParagraph"/>
        <w:numPr>
          <w:ilvl w:val="3"/>
          <w:numId w:val="3"/>
        </w:numPr>
        <w:tabs>
          <w:tab w:val="left" w:pos="1200"/>
          <w:tab w:val="left" w:pos="1201"/>
        </w:tabs>
        <w:spacing w:before="41"/>
        <w:contextualSpacing/>
        <w:rPr>
          <w:rFonts w:ascii="Times New Roman" w:hAnsi="Times New Roman" w:cs="Times New Roman"/>
          <w:b/>
          <w:bCs/>
          <w:sz w:val="24"/>
          <w:szCs w:val="24"/>
        </w:rPr>
      </w:pPr>
      <w:r>
        <w:rPr>
          <w:rFonts w:ascii="Times New Roman" w:hAnsi="Times New Roman" w:cs="Times New Roman"/>
          <w:sz w:val="24"/>
          <w:szCs w:val="24"/>
        </w:rPr>
        <w:t xml:space="preserve">This position requires a SCCA Track/Time Trials Safety Steward license and is a mandatory position for all Track/Time Trial events.  A </w:t>
      </w:r>
      <w:proofErr w:type="spellStart"/>
      <w:r>
        <w:rPr>
          <w:rFonts w:ascii="Times New Roman" w:hAnsi="Times New Roman" w:cs="Times New Roman"/>
          <w:sz w:val="24"/>
          <w:szCs w:val="24"/>
        </w:rPr>
        <w:t>licensend</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individual must be listed in the request for event sanction.</w:t>
      </w:r>
    </w:p>
    <w:p w14:paraId="114F1ACA" w14:textId="1310F6D9" w:rsidR="007B3020" w:rsidRPr="005A1E94" w:rsidRDefault="007B3020" w:rsidP="007B3020">
      <w:pPr>
        <w:pStyle w:val="ListParagraph"/>
        <w:numPr>
          <w:ilvl w:val="3"/>
          <w:numId w:val="3"/>
        </w:numPr>
        <w:tabs>
          <w:tab w:val="left" w:pos="1200"/>
          <w:tab w:val="left" w:pos="1201"/>
        </w:tabs>
        <w:spacing w:before="41"/>
        <w:contextualSpacing/>
        <w:rPr>
          <w:rFonts w:ascii="Times New Roman" w:hAnsi="Times New Roman" w:cs="Times New Roman"/>
          <w:b/>
          <w:bCs/>
          <w:sz w:val="24"/>
          <w:szCs w:val="24"/>
        </w:rPr>
      </w:pPr>
      <w:r>
        <w:rPr>
          <w:rFonts w:ascii="Times New Roman" w:hAnsi="Times New Roman" w:cs="Times New Roman"/>
          <w:sz w:val="24"/>
          <w:szCs w:val="24"/>
        </w:rPr>
        <w:t>Duties and responsibilities of the Safety Steward are as defined in the current SCCA national Time Trials rules.</w:t>
      </w:r>
    </w:p>
    <w:p w14:paraId="0E2D9775" w14:textId="35860802" w:rsidR="005A1E94" w:rsidRDefault="005A1E94" w:rsidP="005A1E94">
      <w:pPr>
        <w:pStyle w:val="ListParagraph"/>
        <w:numPr>
          <w:ilvl w:val="2"/>
          <w:numId w:val="3"/>
        </w:numPr>
        <w:tabs>
          <w:tab w:val="left" w:pos="1200"/>
          <w:tab w:val="left" w:pos="1201"/>
        </w:tabs>
        <w:spacing w:before="41"/>
        <w:contextualSpacing/>
        <w:rPr>
          <w:rFonts w:ascii="Times New Roman" w:hAnsi="Times New Roman" w:cs="Times New Roman"/>
          <w:b/>
          <w:bCs/>
          <w:sz w:val="24"/>
          <w:szCs w:val="24"/>
        </w:rPr>
      </w:pPr>
      <w:r w:rsidRPr="005A1E94">
        <w:rPr>
          <w:rFonts w:ascii="Times New Roman" w:hAnsi="Times New Roman" w:cs="Times New Roman"/>
          <w:b/>
          <w:bCs/>
          <w:sz w:val="24"/>
          <w:szCs w:val="24"/>
        </w:rPr>
        <w:t>2.2.10 Competition Director</w:t>
      </w:r>
    </w:p>
    <w:p w14:paraId="71EE038C" w14:textId="6E5A93B9" w:rsidR="005A1E94" w:rsidRPr="005A1E94" w:rsidRDefault="00C35CC6" w:rsidP="005A1E94">
      <w:pPr>
        <w:pStyle w:val="ListParagraph"/>
        <w:numPr>
          <w:ilvl w:val="3"/>
          <w:numId w:val="3"/>
        </w:numPr>
        <w:tabs>
          <w:tab w:val="left" w:pos="1200"/>
          <w:tab w:val="left" w:pos="1201"/>
        </w:tabs>
        <w:spacing w:before="41"/>
        <w:contextualSpacing/>
        <w:rPr>
          <w:rFonts w:ascii="Times New Roman" w:hAnsi="Times New Roman" w:cs="Times New Roman"/>
          <w:sz w:val="24"/>
          <w:szCs w:val="24"/>
        </w:rPr>
      </w:pPr>
      <w:r w:rsidRPr="00C35CC6">
        <w:rPr>
          <w:rFonts w:ascii="Times New Roman" w:hAnsi="Times New Roman" w:cs="Times New Roman"/>
          <w:sz w:val="24"/>
          <w:szCs w:val="24"/>
        </w:rPr>
        <w:t>The Competition Director is responsible for the general conduct of the event in accordance with the applicable Time Trials Rules and Supplementary Regulations</w:t>
      </w:r>
      <w:r w:rsidR="00BE0314">
        <w:rPr>
          <w:rFonts w:ascii="Times New Roman" w:hAnsi="Times New Roman" w:cs="Times New Roman"/>
          <w:sz w:val="24"/>
          <w:szCs w:val="24"/>
        </w:rPr>
        <w:t>.</w:t>
      </w:r>
    </w:p>
    <w:p w14:paraId="458A22A9" w14:textId="77777777" w:rsidR="00DC42AB" w:rsidRPr="00BF0504" w:rsidRDefault="00DC42AB" w:rsidP="00DC42AB">
      <w:pPr>
        <w:pStyle w:val="ListParagraph"/>
        <w:tabs>
          <w:tab w:val="left" w:pos="1200"/>
          <w:tab w:val="left" w:pos="1201"/>
        </w:tabs>
        <w:spacing w:before="41"/>
        <w:ind w:left="1920" w:firstLine="0"/>
        <w:contextualSpacing/>
        <w:rPr>
          <w:rFonts w:ascii="Times New Roman" w:hAnsi="Times New Roman" w:cs="Times New Roman"/>
          <w:sz w:val="24"/>
          <w:szCs w:val="24"/>
        </w:rPr>
      </w:pPr>
    </w:p>
    <w:p w14:paraId="65779AC5" w14:textId="3310F3AA" w:rsidR="00F72781" w:rsidRPr="00BF0504" w:rsidRDefault="00763ECF" w:rsidP="0044360B">
      <w:pPr>
        <w:pStyle w:val="ListParagraph"/>
        <w:numPr>
          <w:ilvl w:val="1"/>
          <w:numId w:val="3"/>
        </w:numPr>
        <w:tabs>
          <w:tab w:val="left" w:pos="840"/>
          <w:tab w:val="left" w:pos="841"/>
        </w:tabs>
        <w:ind w:right="127"/>
        <w:contextualSpacing/>
        <w:rPr>
          <w:rFonts w:ascii="Times New Roman" w:hAnsi="Times New Roman" w:cs="Times New Roman"/>
          <w:sz w:val="24"/>
          <w:szCs w:val="24"/>
        </w:rPr>
      </w:pPr>
      <w:r w:rsidRPr="00445EE9">
        <w:rPr>
          <w:rFonts w:ascii="Times New Roman" w:hAnsi="Times New Roman" w:cs="Times New Roman"/>
          <w:b/>
          <w:bCs/>
          <w:sz w:val="24"/>
          <w:szCs w:val="24"/>
        </w:rPr>
        <w:t>2.3 Removal from the TTC:</w:t>
      </w:r>
      <w:r w:rsidRPr="00BF0504">
        <w:rPr>
          <w:rFonts w:ascii="Times New Roman" w:hAnsi="Times New Roman" w:cs="Times New Roman"/>
          <w:sz w:val="24"/>
          <w:szCs w:val="24"/>
        </w:rPr>
        <w:t xml:space="preserve"> Inasmuch as the TTC is a volunteer group appointed by the Time Trial Chairman, the Time Trial Chairman has the right, with majority approval of the Committee, to remove any TTC member who is not acting in the best interest of the Texas Region Time Trial</w:t>
      </w:r>
      <w:r w:rsidR="00445EE9">
        <w:rPr>
          <w:rFonts w:ascii="Times New Roman" w:hAnsi="Times New Roman" w:cs="Times New Roman"/>
          <w:sz w:val="24"/>
          <w:szCs w:val="24"/>
        </w:rPr>
        <w:t>s</w:t>
      </w:r>
      <w:r w:rsidRPr="00BF0504">
        <w:rPr>
          <w:rFonts w:ascii="Times New Roman" w:hAnsi="Times New Roman" w:cs="Times New Roman"/>
          <w:sz w:val="24"/>
          <w:szCs w:val="24"/>
        </w:rPr>
        <w:t xml:space="preserve"> program.</w:t>
      </w:r>
    </w:p>
    <w:p w14:paraId="38796F74" w14:textId="0EA4CBE6" w:rsidR="00F72781" w:rsidRDefault="00F72781" w:rsidP="0044360B">
      <w:pPr>
        <w:pStyle w:val="BodyText"/>
        <w:spacing w:before="3"/>
        <w:contextualSpacing/>
        <w:rPr>
          <w:rFonts w:ascii="Times New Roman" w:hAnsi="Times New Roman" w:cs="Times New Roman"/>
          <w:sz w:val="24"/>
          <w:szCs w:val="24"/>
        </w:rPr>
      </w:pPr>
    </w:p>
    <w:p w14:paraId="632EF4F8" w14:textId="77777777" w:rsidR="00151B75" w:rsidRPr="00BF0504" w:rsidRDefault="00151B75" w:rsidP="0044360B">
      <w:pPr>
        <w:pStyle w:val="BodyText"/>
        <w:spacing w:before="3"/>
        <w:contextualSpacing/>
        <w:rPr>
          <w:rFonts w:ascii="Times New Roman" w:hAnsi="Times New Roman" w:cs="Times New Roman"/>
          <w:sz w:val="24"/>
          <w:szCs w:val="24"/>
        </w:rPr>
      </w:pPr>
    </w:p>
    <w:p w14:paraId="25B58098" w14:textId="77777777" w:rsidR="00F72781" w:rsidRPr="00BF0504" w:rsidRDefault="00763ECF" w:rsidP="0044360B">
      <w:pPr>
        <w:pStyle w:val="Heading1"/>
        <w:numPr>
          <w:ilvl w:val="0"/>
          <w:numId w:val="3"/>
        </w:numPr>
        <w:tabs>
          <w:tab w:val="left" w:pos="341"/>
        </w:tabs>
        <w:ind w:hanging="219"/>
        <w:contextualSpacing/>
        <w:rPr>
          <w:rFonts w:ascii="Times New Roman" w:hAnsi="Times New Roman" w:cs="Times New Roman"/>
          <w:sz w:val="24"/>
          <w:szCs w:val="24"/>
        </w:rPr>
      </w:pPr>
      <w:bookmarkStart w:id="6" w:name="_Toc60134695"/>
      <w:bookmarkStart w:id="7" w:name="_Toc60397873"/>
      <w:r w:rsidRPr="00BF0504">
        <w:rPr>
          <w:rFonts w:ascii="Times New Roman" w:hAnsi="Times New Roman" w:cs="Times New Roman"/>
          <w:sz w:val="24"/>
          <w:szCs w:val="24"/>
        </w:rPr>
        <w:t>Regional Series</w:t>
      </w:r>
      <w:r w:rsidRPr="00BF0504">
        <w:rPr>
          <w:rFonts w:ascii="Times New Roman" w:hAnsi="Times New Roman" w:cs="Times New Roman"/>
          <w:spacing w:val="-4"/>
          <w:sz w:val="24"/>
          <w:szCs w:val="24"/>
        </w:rPr>
        <w:t xml:space="preserve"> </w:t>
      </w:r>
      <w:r w:rsidRPr="00BF0504">
        <w:rPr>
          <w:rFonts w:ascii="Times New Roman" w:hAnsi="Times New Roman" w:cs="Times New Roman"/>
          <w:sz w:val="24"/>
          <w:szCs w:val="24"/>
        </w:rPr>
        <w:t>Championship</w:t>
      </w:r>
      <w:bookmarkEnd w:id="6"/>
      <w:bookmarkEnd w:id="7"/>
    </w:p>
    <w:p w14:paraId="3F131DB0" w14:textId="5F608C54" w:rsidR="00F72781" w:rsidRDefault="00763ECF" w:rsidP="0044360B">
      <w:pPr>
        <w:pStyle w:val="ListParagraph"/>
        <w:numPr>
          <w:ilvl w:val="1"/>
          <w:numId w:val="3"/>
        </w:numPr>
        <w:tabs>
          <w:tab w:val="left" w:pos="840"/>
          <w:tab w:val="left" w:pos="841"/>
        </w:tabs>
        <w:spacing w:before="41"/>
        <w:ind w:right="451"/>
        <w:contextualSpacing/>
        <w:rPr>
          <w:rFonts w:ascii="Times New Roman" w:hAnsi="Times New Roman" w:cs="Times New Roman"/>
          <w:sz w:val="24"/>
          <w:szCs w:val="24"/>
        </w:rPr>
      </w:pPr>
      <w:r w:rsidRPr="00197151">
        <w:rPr>
          <w:rFonts w:ascii="Times New Roman" w:hAnsi="Times New Roman" w:cs="Times New Roman"/>
          <w:b/>
          <w:bCs/>
          <w:sz w:val="24"/>
          <w:szCs w:val="24"/>
        </w:rPr>
        <w:t xml:space="preserve">3.1 </w:t>
      </w:r>
      <w:r w:rsidR="00197151" w:rsidRPr="00197151">
        <w:rPr>
          <w:rFonts w:ascii="Times New Roman" w:hAnsi="Times New Roman" w:cs="Times New Roman"/>
          <w:b/>
          <w:bCs/>
          <w:sz w:val="24"/>
          <w:szCs w:val="24"/>
        </w:rPr>
        <w:t>Series Events:</w:t>
      </w:r>
      <w:r w:rsidR="00197151">
        <w:rPr>
          <w:rFonts w:ascii="Times New Roman" w:hAnsi="Times New Roman" w:cs="Times New Roman"/>
          <w:sz w:val="24"/>
          <w:szCs w:val="24"/>
        </w:rPr>
        <w:t xml:space="preserve"> </w:t>
      </w:r>
      <w:r w:rsidRPr="00BF0504">
        <w:rPr>
          <w:rFonts w:ascii="Times New Roman" w:hAnsi="Times New Roman" w:cs="Times New Roman"/>
          <w:sz w:val="24"/>
          <w:szCs w:val="24"/>
        </w:rPr>
        <w:t>The Regional Series shall consist of announced events, normally beginning in January and ending in December. The events will be held as schedules and track availability</w:t>
      </w:r>
      <w:r w:rsidRPr="00BF0504">
        <w:rPr>
          <w:rFonts w:ascii="Times New Roman" w:hAnsi="Times New Roman" w:cs="Times New Roman"/>
          <w:spacing w:val="-5"/>
          <w:sz w:val="24"/>
          <w:szCs w:val="24"/>
        </w:rPr>
        <w:t xml:space="preserve"> </w:t>
      </w:r>
      <w:r w:rsidRPr="00BF0504">
        <w:rPr>
          <w:rFonts w:ascii="Times New Roman" w:hAnsi="Times New Roman" w:cs="Times New Roman"/>
          <w:sz w:val="24"/>
          <w:szCs w:val="24"/>
        </w:rPr>
        <w:t>permits.</w:t>
      </w:r>
    </w:p>
    <w:p w14:paraId="15F451AD" w14:textId="77777777" w:rsidR="00DC42AB" w:rsidRPr="00BF0504" w:rsidRDefault="00DC42AB" w:rsidP="00DC42AB">
      <w:pPr>
        <w:pStyle w:val="ListParagraph"/>
        <w:tabs>
          <w:tab w:val="left" w:pos="840"/>
          <w:tab w:val="left" w:pos="841"/>
        </w:tabs>
        <w:spacing w:before="41"/>
        <w:ind w:right="451" w:firstLine="0"/>
        <w:contextualSpacing/>
        <w:rPr>
          <w:rFonts w:ascii="Times New Roman" w:hAnsi="Times New Roman" w:cs="Times New Roman"/>
          <w:sz w:val="24"/>
          <w:szCs w:val="24"/>
        </w:rPr>
      </w:pPr>
    </w:p>
    <w:p w14:paraId="6AD5CB7C" w14:textId="4906FE71" w:rsidR="0044360B" w:rsidRDefault="00763ECF" w:rsidP="0044360B">
      <w:pPr>
        <w:pStyle w:val="ListParagraph"/>
        <w:numPr>
          <w:ilvl w:val="1"/>
          <w:numId w:val="3"/>
        </w:numPr>
        <w:tabs>
          <w:tab w:val="left" w:pos="840"/>
          <w:tab w:val="left" w:pos="841"/>
        </w:tabs>
        <w:spacing w:before="86"/>
        <w:ind w:right="206"/>
        <w:contextualSpacing/>
        <w:rPr>
          <w:rFonts w:ascii="Times New Roman" w:hAnsi="Times New Roman" w:cs="Times New Roman"/>
          <w:sz w:val="24"/>
          <w:szCs w:val="24"/>
        </w:rPr>
      </w:pPr>
      <w:r w:rsidRPr="00197151">
        <w:rPr>
          <w:rFonts w:ascii="Times New Roman" w:hAnsi="Times New Roman" w:cs="Times New Roman"/>
          <w:b/>
          <w:bCs/>
          <w:sz w:val="24"/>
          <w:szCs w:val="24"/>
        </w:rPr>
        <w:t xml:space="preserve">3.2 Series </w:t>
      </w:r>
      <w:r w:rsidR="00197151" w:rsidRPr="00197151">
        <w:rPr>
          <w:rFonts w:ascii="Times New Roman" w:hAnsi="Times New Roman" w:cs="Times New Roman"/>
          <w:b/>
          <w:bCs/>
          <w:sz w:val="24"/>
          <w:szCs w:val="24"/>
        </w:rPr>
        <w:t>P</w:t>
      </w:r>
      <w:r w:rsidRPr="00197151">
        <w:rPr>
          <w:rFonts w:ascii="Times New Roman" w:hAnsi="Times New Roman" w:cs="Times New Roman"/>
          <w:b/>
          <w:bCs/>
          <w:sz w:val="24"/>
          <w:szCs w:val="24"/>
        </w:rPr>
        <w:t>oints:</w:t>
      </w:r>
      <w:r w:rsidRPr="0044360B">
        <w:rPr>
          <w:rFonts w:ascii="Times New Roman" w:hAnsi="Times New Roman" w:cs="Times New Roman"/>
          <w:sz w:val="24"/>
          <w:szCs w:val="24"/>
        </w:rPr>
        <w:t xml:space="preserve"> The total points from each competitor’s events will count towards the series championship in each</w:t>
      </w:r>
      <w:r w:rsidRPr="0044360B">
        <w:rPr>
          <w:rFonts w:ascii="Times New Roman" w:hAnsi="Times New Roman" w:cs="Times New Roman"/>
          <w:spacing w:val="-5"/>
          <w:sz w:val="24"/>
          <w:szCs w:val="24"/>
        </w:rPr>
        <w:t xml:space="preserve"> </w:t>
      </w:r>
      <w:r w:rsidRPr="0044360B">
        <w:rPr>
          <w:rFonts w:ascii="Times New Roman" w:hAnsi="Times New Roman" w:cs="Times New Roman"/>
          <w:sz w:val="24"/>
          <w:szCs w:val="24"/>
        </w:rPr>
        <w:t>class.</w:t>
      </w:r>
    </w:p>
    <w:p w14:paraId="62537FC4" w14:textId="40A3E3EA" w:rsidR="00F72781" w:rsidRPr="0044360B" w:rsidRDefault="00763ECF" w:rsidP="00197151">
      <w:pPr>
        <w:pStyle w:val="ListParagraph"/>
        <w:numPr>
          <w:ilvl w:val="2"/>
          <w:numId w:val="3"/>
        </w:numPr>
        <w:tabs>
          <w:tab w:val="left" w:pos="840"/>
          <w:tab w:val="left" w:pos="841"/>
        </w:tabs>
        <w:spacing w:before="86"/>
        <w:ind w:right="206"/>
        <w:contextualSpacing/>
        <w:rPr>
          <w:rFonts w:ascii="Times New Roman" w:hAnsi="Times New Roman" w:cs="Times New Roman"/>
          <w:sz w:val="24"/>
          <w:szCs w:val="24"/>
        </w:rPr>
      </w:pPr>
      <w:r w:rsidRPr="0044360B">
        <w:rPr>
          <w:rFonts w:ascii="Times New Roman" w:hAnsi="Times New Roman" w:cs="Times New Roman"/>
          <w:sz w:val="24"/>
          <w:szCs w:val="24"/>
        </w:rPr>
        <w:t xml:space="preserve">3.2.1 A score of “DSQ” (disqualified; for failing to </w:t>
      </w:r>
      <w:r w:rsidR="00F55DE7">
        <w:rPr>
          <w:rFonts w:ascii="Times New Roman" w:hAnsi="Times New Roman" w:cs="Times New Roman"/>
          <w:sz w:val="24"/>
          <w:szCs w:val="24"/>
        </w:rPr>
        <w:t>p</w:t>
      </w:r>
      <w:r w:rsidRPr="0044360B">
        <w:rPr>
          <w:rFonts w:ascii="Times New Roman" w:hAnsi="Times New Roman" w:cs="Times New Roman"/>
          <w:sz w:val="24"/>
          <w:szCs w:val="24"/>
        </w:rPr>
        <w:t>articipate</w:t>
      </w:r>
      <w:r w:rsidR="00F55DE7">
        <w:rPr>
          <w:rFonts w:ascii="Times New Roman" w:hAnsi="Times New Roman" w:cs="Times New Roman"/>
          <w:sz w:val="24"/>
          <w:szCs w:val="24"/>
        </w:rPr>
        <w:t xml:space="preserve">, </w:t>
      </w:r>
      <w:r w:rsidRPr="0044360B">
        <w:rPr>
          <w:rFonts w:ascii="Times New Roman" w:hAnsi="Times New Roman" w:cs="Times New Roman"/>
          <w:sz w:val="24"/>
          <w:szCs w:val="24"/>
        </w:rPr>
        <w:t>follow rules, as a result of protest,</w:t>
      </w:r>
      <w:r w:rsidRPr="0044360B">
        <w:rPr>
          <w:rFonts w:ascii="Times New Roman" w:hAnsi="Times New Roman" w:cs="Times New Roman"/>
          <w:spacing w:val="-32"/>
          <w:sz w:val="24"/>
          <w:szCs w:val="24"/>
        </w:rPr>
        <w:t xml:space="preserve"> </w:t>
      </w:r>
      <w:r w:rsidRPr="0044360B">
        <w:rPr>
          <w:rFonts w:ascii="Times New Roman" w:hAnsi="Times New Roman" w:cs="Times New Roman"/>
          <w:sz w:val="24"/>
          <w:szCs w:val="24"/>
        </w:rPr>
        <w:t>or for other reasons) will be assigned a zero point</w:t>
      </w:r>
      <w:r w:rsidR="001517D0">
        <w:rPr>
          <w:rFonts w:ascii="Times New Roman" w:hAnsi="Times New Roman" w:cs="Times New Roman"/>
          <w:sz w:val="24"/>
          <w:szCs w:val="24"/>
        </w:rPr>
        <w:t>s</w:t>
      </w:r>
      <w:r w:rsidRPr="0044360B">
        <w:rPr>
          <w:rFonts w:ascii="Times New Roman" w:hAnsi="Times New Roman" w:cs="Times New Roman"/>
          <w:sz w:val="24"/>
          <w:szCs w:val="24"/>
        </w:rPr>
        <w:t xml:space="preserve"> value and shall be counted as one of the scored events.</w:t>
      </w:r>
    </w:p>
    <w:p w14:paraId="38597957" w14:textId="7EF7E91C" w:rsidR="00F72781" w:rsidRPr="00BF0504" w:rsidRDefault="00763ECF" w:rsidP="00197151">
      <w:pPr>
        <w:pStyle w:val="ListParagraph"/>
        <w:numPr>
          <w:ilvl w:val="2"/>
          <w:numId w:val="3"/>
        </w:numPr>
        <w:tabs>
          <w:tab w:val="left" w:pos="840"/>
          <w:tab w:val="left" w:pos="841"/>
        </w:tabs>
        <w:contextualSpacing/>
        <w:rPr>
          <w:rFonts w:ascii="Times New Roman" w:hAnsi="Times New Roman" w:cs="Times New Roman"/>
          <w:sz w:val="24"/>
          <w:szCs w:val="24"/>
        </w:rPr>
      </w:pPr>
      <w:r w:rsidRPr="00BF0504">
        <w:rPr>
          <w:rFonts w:ascii="Times New Roman" w:hAnsi="Times New Roman" w:cs="Times New Roman"/>
          <w:sz w:val="24"/>
          <w:szCs w:val="24"/>
        </w:rPr>
        <w:t>3.2.2 A score of “DNS” (did not start in any event session) will be assigned a zero point</w:t>
      </w:r>
      <w:r w:rsidR="00E1263C">
        <w:rPr>
          <w:rFonts w:ascii="Times New Roman" w:hAnsi="Times New Roman" w:cs="Times New Roman"/>
          <w:sz w:val="24"/>
          <w:szCs w:val="24"/>
        </w:rPr>
        <w:t>s</w:t>
      </w:r>
      <w:r w:rsidRPr="00BF0504">
        <w:rPr>
          <w:rFonts w:ascii="Times New Roman" w:hAnsi="Times New Roman" w:cs="Times New Roman"/>
          <w:spacing w:val="-38"/>
          <w:sz w:val="24"/>
          <w:szCs w:val="24"/>
        </w:rPr>
        <w:t xml:space="preserve"> </w:t>
      </w:r>
      <w:r w:rsidRPr="00BF0504">
        <w:rPr>
          <w:rFonts w:ascii="Times New Roman" w:hAnsi="Times New Roman" w:cs="Times New Roman"/>
          <w:sz w:val="24"/>
          <w:szCs w:val="24"/>
        </w:rPr>
        <w:t>value.</w:t>
      </w:r>
    </w:p>
    <w:p w14:paraId="5DB2ABC2" w14:textId="59132EB4" w:rsidR="00F72781" w:rsidRPr="00BF0504" w:rsidRDefault="00763ECF" w:rsidP="00197151">
      <w:pPr>
        <w:pStyle w:val="ListParagraph"/>
        <w:numPr>
          <w:ilvl w:val="2"/>
          <w:numId w:val="3"/>
        </w:numPr>
        <w:tabs>
          <w:tab w:val="left" w:pos="840"/>
          <w:tab w:val="left" w:pos="841"/>
        </w:tabs>
        <w:contextualSpacing/>
        <w:rPr>
          <w:rFonts w:ascii="Times New Roman" w:hAnsi="Times New Roman" w:cs="Times New Roman"/>
          <w:sz w:val="24"/>
          <w:szCs w:val="24"/>
        </w:rPr>
      </w:pPr>
      <w:r w:rsidRPr="006D03B8">
        <w:rPr>
          <w:rFonts w:ascii="Times New Roman" w:hAnsi="Times New Roman" w:cs="Times New Roman"/>
          <w:sz w:val="24"/>
          <w:szCs w:val="24"/>
        </w:rPr>
        <w:t>3.2.</w:t>
      </w:r>
      <w:r w:rsidR="00BF4DFD" w:rsidRPr="006D03B8">
        <w:rPr>
          <w:rFonts w:ascii="Times New Roman" w:hAnsi="Times New Roman" w:cs="Times New Roman"/>
          <w:sz w:val="24"/>
          <w:szCs w:val="24"/>
        </w:rPr>
        <w:t>3</w:t>
      </w:r>
      <w:r w:rsidRPr="006D03B8">
        <w:rPr>
          <w:rFonts w:ascii="Times New Roman" w:hAnsi="Times New Roman" w:cs="Times New Roman"/>
          <w:sz w:val="24"/>
          <w:szCs w:val="24"/>
        </w:rPr>
        <w:t xml:space="preserve"> </w:t>
      </w:r>
      <w:r w:rsidR="00BF4DFD">
        <w:rPr>
          <w:rFonts w:ascii="Times New Roman" w:hAnsi="Times New Roman" w:cs="Times New Roman"/>
          <w:sz w:val="24"/>
          <w:szCs w:val="24"/>
        </w:rPr>
        <w:t>P</w:t>
      </w:r>
      <w:r w:rsidRPr="00BF0504">
        <w:rPr>
          <w:rFonts w:ascii="Times New Roman" w:hAnsi="Times New Roman" w:cs="Times New Roman"/>
          <w:sz w:val="24"/>
          <w:szCs w:val="24"/>
        </w:rPr>
        <w:t>oints toward the series awards will be awarded for each class as</w:t>
      </w:r>
      <w:r w:rsidRPr="00BF0504">
        <w:rPr>
          <w:rFonts w:ascii="Times New Roman" w:hAnsi="Times New Roman" w:cs="Times New Roman"/>
          <w:spacing w:val="-28"/>
          <w:sz w:val="24"/>
          <w:szCs w:val="24"/>
        </w:rPr>
        <w:t xml:space="preserve"> </w:t>
      </w:r>
      <w:r w:rsidRPr="00BF0504">
        <w:rPr>
          <w:rFonts w:ascii="Times New Roman" w:hAnsi="Times New Roman" w:cs="Times New Roman"/>
          <w:sz w:val="24"/>
          <w:szCs w:val="24"/>
        </w:rPr>
        <w:t>follows:</w:t>
      </w:r>
    </w:p>
    <w:p w14:paraId="2A741F19" w14:textId="77777777" w:rsidR="00F72781" w:rsidRPr="00BF0504" w:rsidRDefault="00763ECF" w:rsidP="0044360B">
      <w:pPr>
        <w:pStyle w:val="ListParagraph"/>
        <w:numPr>
          <w:ilvl w:val="0"/>
          <w:numId w:val="2"/>
        </w:numPr>
        <w:tabs>
          <w:tab w:val="left" w:pos="1526"/>
          <w:tab w:val="left" w:pos="1527"/>
        </w:tabs>
        <w:spacing w:before="46"/>
        <w:ind w:hanging="326"/>
        <w:contextualSpacing/>
        <w:rPr>
          <w:rFonts w:ascii="Times New Roman" w:hAnsi="Times New Roman" w:cs="Times New Roman"/>
          <w:sz w:val="24"/>
          <w:szCs w:val="24"/>
        </w:rPr>
      </w:pPr>
      <w:r w:rsidRPr="00BF0504">
        <w:rPr>
          <w:rFonts w:ascii="Times New Roman" w:hAnsi="Times New Roman" w:cs="Times New Roman"/>
          <w:sz w:val="24"/>
          <w:szCs w:val="24"/>
        </w:rPr>
        <w:t>1</w:t>
      </w:r>
      <w:r w:rsidRPr="001B1FC9">
        <w:rPr>
          <w:rFonts w:ascii="Times New Roman" w:hAnsi="Times New Roman" w:cs="Times New Roman"/>
          <w:sz w:val="24"/>
          <w:szCs w:val="24"/>
          <w:vertAlign w:val="superscript"/>
        </w:rPr>
        <w:t>st</w:t>
      </w:r>
      <w:r w:rsidRPr="00BF0504">
        <w:rPr>
          <w:rFonts w:ascii="Times New Roman" w:hAnsi="Times New Roman" w:cs="Times New Roman"/>
          <w:sz w:val="24"/>
          <w:szCs w:val="24"/>
        </w:rPr>
        <w:t xml:space="preserve"> Place 9</w:t>
      </w:r>
      <w:r w:rsidRPr="00BF0504">
        <w:rPr>
          <w:rFonts w:ascii="Times New Roman" w:hAnsi="Times New Roman" w:cs="Times New Roman"/>
          <w:spacing w:val="-5"/>
          <w:sz w:val="24"/>
          <w:szCs w:val="24"/>
        </w:rPr>
        <w:t xml:space="preserve"> </w:t>
      </w:r>
      <w:r w:rsidRPr="00BF0504">
        <w:rPr>
          <w:rFonts w:ascii="Times New Roman" w:hAnsi="Times New Roman" w:cs="Times New Roman"/>
          <w:sz w:val="24"/>
          <w:szCs w:val="24"/>
        </w:rPr>
        <w:t>points</w:t>
      </w:r>
    </w:p>
    <w:p w14:paraId="43D9D1F5" w14:textId="77777777" w:rsidR="00F72781" w:rsidRPr="00BF0504" w:rsidRDefault="00763ECF" w:rsidP="0044360B">
      <w:pPr>
        <w:pStyle w:val="ListParagraph"/>
        <w:numPr>
          <w:ilvl w:val="0"/>
          <w:numId w:val="2"/>
        </w:numPr>
        <w:tabs>
          <w:tab w:val="left" w:pos="1526"/>
          <w:tab w:val="left" w:pos="1527"/>
        </w:tabs>
        <w:spacing w:before="37"/>
        <w:ind w:hanging="326"/>
        <w:contextualSpacing/>
        <w:rPr>
          <w:rFonts w:ascii="Times New Roman" w:hAnsi="Times New Roman" w:cs="Times New Roman"/>
          <w:sz w:val="24"/>
          <w:szCs w:val="24"/>
        </w:rPr>
      </w:pPr>
      <w:r w:rsidRPr="00BF0504">
        <w:rPr>
          <w:rFonts w:ascii="Times New Roman" w:hAnsi="Times New Roman" w:cs="Times New Roman"/>
          <w:sz w:val="24"/>
          <w:szCs w:val="24"/>
        </w:rPr>
        <w:t>2</w:t>
      </w:r>
      <w:r w:rsidRPr="001B1FC9">
        <w:rPr>
          <w:rFonts w:ascii="Times New Roman" w:hAnsi="Times New Roman" w:cs="Times New Roman"/>
          <w:sz w:val="24"/>
          <w:szCs w:val="24"/>
          <w:vertAlign w:val="superscript"/>
        </w:rPr>
        <w:t>nd</w:t>
      </w:r>
      <w:r w:rsidRPr="00BF0504">
        <w:rPr>
          <w:rFonts w:ascii="Times New Roman" w:hAnsi="Times New Roman" w:cs="Times New Roman"/>
          <w:sz w:val="24"/>
          <w:szCs w:val="24"/>
        </w:rPr>
        <w:t xml:space="preserve"> Place 7</w:t>
      </w:r>
      <w:r w:rsidRPr="00BF0504">
        <w:rPr>
          <w:rFonts w:ascii="Times New Roman" w:hAnsi="Times New Roman" w:cs="Times New Roman"/>
          <w:spacing w:val="-4"/>
          <w:sz w:val="24"/>
          <w:szCs w:val="24"/>
        </w:rPr>
        <w:t xml:space="preserve"> </w:t>
      </w:r>
      <w:r w:rsidRPr="00BF0504">
        <w:rPr>
          <w:rFonts w:ascii="Times New Roman" w:hAnsi="Times New Roman" w:cs="Times New Roman"/>
          <w:sz w:val="24"/>
          <w:szCs w:val="24"/>
        </w:rPr>
        <w:t>points</w:t>
      </w:r>
    </w:p>
    <w:p w14:paraId="16586F9C" w14:textId="77777777" w:rsidR="00F72781" w:rsidRPr="00BF0504" w:rsidRDefault="00763ECF" w:rsidP="0044360B">
      <w:pPr>
        <w:pStyle w:val="ListParagraph"/>
        <w:numPr>
          <w:ilvl w:val="0"/>
          <w:numId w:val="2"/>
        </w:numPr>
        <w:tabs>
          <w:tab w:val="left" w:pos="1526"/>
          <w:tab w:val="left" w:pos="1527"/>
        </w:tabs>
        <w:spacing w:before="38"/>
        <w:ind w:hanging="326"/>
        <w:contextualSpacing/>
        <w:rPr>
          <w:rFonts w:ascii="Times New Roman" w:hAnsi="Times New Roman" w:cs="Times New Roman"/>
          <w:sz w:val="24"/>
          <w:szCs w:val="24"/>
        </w:rPr>
      </w:pPr>
      <w:r w:rsidRPr="00BF0504">
        <w:rPr>
          <w:rFonts w:ascii="Times New Roman" w:hAnsi="Times New Roman" w:cs="Times New Roman"/>
          <w:sz w:val="24"/>
          <w:szCs w:val="24"/>
        </w:rPr>
        <w:t>3</w:t>
      </w:r>
      <w:r w:rsidRPr="001B1FC9">
        <w:rPr>
          <w:rFonts w:ascii="Times New Roman" w:hAnsi="Times New Roman" w:cs="Times New Roman"/>
          <w:sz w:val="24"/>
          <w:szCs w:val="24"/>
          <w:vertAlign w:val="superscript"/>
        </w:rPr>
        <w:t>rd</w:t>
      </w:r>
      <w:r w:rsidRPr="00BF0504">
        <w:rPr>
          <w:rFonts w:ascii="Times New Roman" w:hAnsi="Times New Roman" w:cs="Times New Roman"/>
          <w:sz w:val="24"/>
          <w:szCs w:val="24"/>
        </w:rPr>
        <w:t xml:space="preserve"> Place 6</w:t>
      </w:r>
      <w:r w:rsidRPr="00BF0504">
        <w:rPr>
          <w:rFonts w:ascii="Times New Roman" w:hAnsi="Times New Roman" w:cs="Times New Roman"/>
          <w:spacing w:val="-11"/>
          <w:sz w:val="24"/>
          <w:szCs w:val="24"/>
        </w:rPr>
        <w:t xml:space="preserve"> </w:t>
      </w:r>
      <w:r w:rsidRPr="00BF0504">
        <w:rPr>
          <w:rFonts w:ascii="Times New Roman" w:hAnsi="Times New Roman" w:cs="Times New Roman"/>
          <w:sz w:val="24"/>
          <w:szCs w:val="24"/>
        </w:rPr>
        <w:t>points</w:t>
      </w:r>
    </w:p>
    <w:p w14:paraId="59BE71B6" w14:textId="77777777" w:rsidR="00F72781" w:rsidRPr="00BF0504" w:rsidRDefault="00763ECF" w:rsidP="0044360B">
      <w:pPr>
        <w:pStyle w:val="ListParagraph"/>
        <w:numPr>
          <w:ilvl w:val="0"/>
          <w:numId w:val="2"/>
        </w:numPr>
        <w:tabs>
          <w:tab w:val="left" w:pos="1526"/>
          <w:tab w:val="left" w:pos="1527"/>
        </w:tabs>
        <w:spacing w:before="35"/>
        <w:ind w:hanging="326"/>
        <w:contextualSpacing/>
        <w:rPr>
          <w:rFonts w:ascii="Times New Roman" w:hAnsi="Times New Roman" w:cs="Times New Roman"/>
          <w:sz w:val="24"/>
          <w:szCs w:val="24"/>
        </w:rPr>
      </w:pPr>
      <w:r w:rsidRPr="00BF0504">
        <w:rPr>
          <w:rFonts w:ascii="Times New Roman" w:hAnsi="Times New Roman" w:cs="Times New Roman"/>
          <w:sz w:val="24"/>
          <w:szCs w:val="24"/>
        </w:rPr>
        <w:t>4</w:t>
      </w:r>
      <w:r w:rsidRPr="001B1FC9">
        <w:rPr>
          <w:rFonts w:ascii="Times New Roman" w:hAnsi="Times New Roman" w:cs="Times New Roman"/>
          <w:sz w:val="24"/>
          <w:szCs w:val="24"/>
          <w:vertAlign w:val="superscript"/>
        </w:rPr>
        <w:t>th</w:t>
      </w:r>
      <w:r w:rsidRPr="00BF0504">
        <w:rPr>
          <w:rFonts w:ascii="Times New Roman" w:hAnsi="Times New Roman" w:cs="Times New Roman"/>
          <w:sz w:val="24"/>
          <w:szCs w:val="24"/>
        </w:rPr>
        <w:t xml:space="preserve"> Place 5</w:t>
      </w:r>
      <w:r w:rsidRPr="00BF0504">
        <w:rPr>
          <w:rFonts w:ascii="Times New Roman" w:hAnsi="Times New Roman" w:cs="Times New Roman"/>
          <w:spacing w:val="-13"/>
          <w:sz w:val="24"/>
          <w:szCs w:val="24"/>
        </w:rPr>
        <w:t xml:space="preserve"> </w:t>
      </w:r>
      <w:r w:rsidRPr="00BF0504">
        <w:rPr>
          <w:rFonts w:ascii="Times New Roman" w:hAnsi="Times New Roman" w:cs="Times New Roman"/>
          <w:sz w:val="24"/>
          <w:szCs w:val="24"/>
        </w:rPr>
        <w:t>points</w:t>
      </w:r>
    </w:p>
    <w:p w14:paraId="7A1D3C3D" w14:textId="77777777" w:rsidR="00F72781" w:rsidRPr="00BF0504" w:rsidRDefault="00763ECF" w:rsidP="0044360B">
      <w:pPr>
        <w:pStyle w:val="ListParagraph"/>
        <w:numPr>
          <w:ilvl w:val="0"/>
          <w:numId w:val="2"/>
        </w:numPr>
        <w:tabs>
          <w:tab w:val="left" w:pos="1526"/>
          <w:tab w:val="left" w:pos="1527"/>
        </w:tabs>
        <w:spacing w:before="36"/>
        <w:ind w:hanging="326"/>
        <w:contextualSpacing/>
        <w:rPr>
          <w:rFonts w:ascii="Times New Roman" w:hAnsi="Times New Roman" w:cs="Times New Roman"/>
          <w:sz w:val="24"/>
          <w:szCs w:val="24"/>
        </w:rPr>
      </w:pPr>
      <w:r w:rsidRPr="00BF0504">
        <w:rPr>
          <w:rFonts w:ascii="Times New Roman" w:hAnsi="Times New Roman" w:cs="Times New Roman"/>
          <w:sz w:val="24"/>
          <w:szCs w:val="24"/>
        </w:rPr>
        <w:t>5</w:t>
      </w:r>
      <w:r w:rsidRPr="001B1FC9">
        <w:rPr>
          <w:rFonts w:ascii="Times New Roman" w:hAnsi="Times New Roman" w:cs="Times New Roman"/>
          <w:sz w:val="24"/>
          <w:szCs w:val="24"/>
          <w:vertAlign w:val="superscript"/>
        </w:rPr>
        <w:t>th</w:t>
      </w:r>
      <w:r w:rsidRPr="00BF0504">
        <w:rPr>
          <w:rFonts w:ascii="Times New Roman" w:hAnsi="Times New Roman" w:cs="Times New Roman"/>
          <w:sz w:val="24"/>
          <w:szCs w:val="24"/>
        </w:rPr>
        <w:t xml:space="preserve"> Place 4</w:t>
      </w:r>
      <w:r w:rsidRPr="00BF0504">
        <w:rPr>
          <w:rFonts w:ascii="Times New Roman" w:hAnsi="Times New Roman" w:cs="Times New Roman"/>
          <w:spacing w:val="-13"/>
          <w:sz w:val="24"/>
          <w:szCs w:val="24"/>
        </w:rPr>
        <w:t xml:space="preserve"> </w:t>
      </w:r>
      <w:r w:rsidRPr="00BF0504">
        <w:rPr>
          <w:rFonts w:ascii="Times New Roman" w:hAnsi="Times New Roman" w:cs="Times New Roman"/>
          <w:sz w:val="24"/>
          <w:szCs w:val="24"/>
        </w:rPr>
        <w:t>points</w:t>
      </w:r>
    </w:p>
    <w:p w14:paraId="4E9CEA4B" w14:textId="77777777" w:rsidR="00F72781" w:rsidRPr="00BF0504" w:rsidRDefault="00763ECF" w:rsidP="0044360B">
      <w:pPr>
        <w:pStyle w:val="ListParagraph"/>
        <w:numPr>
          <w:ilvl w:val="0"/>
          <w:numId w:val="2"/>
        </w:numPr>
        <w:tabs>
          <w:tab w:val="left" w:pos="1526"/>
          <w:tab w:val="left" w:pos="1527"/>
        </w:tabs>
        <w:spacing w:before="37"/>
        <w:ind w:hanging="326"/>
        <w:contextualSpacing/>
        <w:rPr>
          <w:rFonts w:ascii="Times New Roman" w:hAnsi="Times New Roman" w:cs="Times New Roman"/>
          <w:sz w:val="24"/>
          <w:szCs w:val="24"/>
        </w:rPr>
      </w:pPr>
      <w:r w:rsidRPr="00BF0504">
        <w:rPr>
          <w:rFonts w:ascii="Times New Roman" w:hAnsi="Times New Roman" w:cs="Times New Roman"/>
          <w:sz w:val="24"/>
          <w:szCs w:val="24"/>
        </w:rPr>
        <w:t>6</w:t>
      </w:r>
      <w:r w:rsidRPr="001B1FC9">
        <w:rPr>
          <w:rFonts w:ascii="Times New Roman" w:hAnsi="Times New Roman" w:cs="Times New Roman"/>
          <w:sz w:val="24"/>
          <w:szCs w:val="24"/>
          <w:vertAlign w:val="superscript"/>
        </w:rPr>
        <w:t>th</w:t>
      </w:r>
      <w:r w:rsidRPr="00BF0504">
        <w:rPr>
          <w:rFonts w:ascii="Times New Roman" w:hAnsi="Times New Roman" w:cs="Times New Roman"/>
          <w:sz w:val="24"/>
          <w:szCs w:val="24"/>
        </w:rPr>
        <w:t xml:space="preserve"> Place 3</w:t>
      </w:r>
      <w:r w:rsidRPr="00BF0504">
        <w:rPr>
          <w:rFonts w:ascii="Times New Roman" w:hAnsi="Times New Roman" w:cs="Times New Roman"/>
          <w:spacing w:val="-13"/>
          <w:sz w:val="24"/>
          <w:szCs w:val="24"/>
        </w:rPr>
        <w:t xml:space="preserve"> </w:t>
      </w:r>
      <w:r w:rsidRPr="00BF0504">
        <w:rPr>
          <w:rFonts w:ascii="Times New Roman" w:hAnsi="Times New Roman" w:cs="Times New Roman"/>
          <w:sz w:val="24"/>
          <w:szCs w:val="24"/>
        </w:rPr>
        <w:t>points</w:t>
      </w:r>
    </w:p>
    <w:p w14:paraId="74D51C14" w14:textId="77777777" w:rsidR="00F72781" w:rsidRPr="00BF0504" w:rsidRDefault="00763ECF" w:rsidP="0044360B">
      <w:pPr>
        <w:pStyle w:val="ListParagraph"/>
        <w:numPr>
          <w:ilvl w:val="0"/>
          <w:numId w:val="2"/>
        </w:numPr>
        <w:tabs>
          <w:tab w:val="left" w:pos="1526"/>
          <w:tab w:val="left" w:pos="1527"/>
        </w:tabs>
        <w:spacing w:before="35"/>
        <w:ind w:hanging="326"/>
        <w:contextualSpacing/>
        <w:rPr>
          <w:rFonts w:ascii="Times New Roman" w:hAnsi="Times New Roman" w:cs="Times New Roman"/>
          <w:sz w:val="24"/>
          <w:szCs w:val="24"/>
        </w:rPr>
      </w:pPr>
      <w:r w:rsidRPr="00BF0504">
        <w:rPr>
          <w:rFonts w:ascii="Times New Roman" w:hAnsi="Times New Roman" w:cs="Times New Roman"/>
          <w:sz w:val="24"/>
          <w:szCs w:val="24"/>
        </w:rPr>
        <w:t>7</w:t>
      </w:r>
      <w:r w:rsidRPr="001B1FC9">
        <w:rPr>
          <w:rFonts w:ascii="Times New Roman" w:hAnsi="Times New Roman" w:cs="Times New Roman"/>
          <w:sz w:val="24"/>
          <w:szCs w:val="24"/>
          <w:vertAlign w:val="superscript"/>
        </w:rPr>
        <w:t>th</w:t>
      </w:r>
      <w:r w:rsidRPr="00BF0504">
        <w:rPr>
          <w:rFonts w:ascii="Times New Roman" w:hAnsi="Times New Roman" w:cs="Times New Roman"/>
          <w:sz w:val="24"/>
          <w:szCs w:val="24"/>
        </w:rPr>
        <w:t xml:space="preserve"> Place 2</w:t>
      </w:r>
      <w:r w:rsidRPr="00BF0504">
        <w:rPr>
          <w:rFonts w:ascii="Times New Roman" w:hAnsi="Times New Roman" w:cs="Times New Roman"/>
          <w:spacing w:val="-13"/>
          <w:sz w:val="24"/>
          <w:szCs w:val="24"/>
        </w:rPr>
        <w:t xml:space="preserve"> </w:t>
      </w:r>
      <w:r w:rsidRPr="00BF0504">
        <w:rPr>
          <w:rFonts w:ascii="Times New Roman" w:hAnsi="Times New Roman" w:cs="Times New Roman"/>
          <w:sz w:val="24"/>
          <w:szCs w:val="24"/>
        </w:rPr>
        <w:t>points</w:t>
      </w:r>
    </w:p>
    <w:p w14:paraId="2EA32D7E" w14:textId="58EE278C" w:rsidR="00F72781" w:rsidRDefault="00763ECF" w:rsidP="0044360B">
      <w:pPr>
        <w:pStyle w:val="ListParagraph"/>
        <w:numPr>
          <w:ilvl w:val="0"/>
          <w:numId w:val="2"/>
        </w:numPr>
        <w:tabs>
          <w:tab w:val="left" w:pos="1526"/>
          <w:tab w:val="left" w:pos="1527"/>
        </w:tabs>
        <w:spacing w:before="37"/>
        <w:ind w:hanging="326"/>
        <w:contextualSpacing/>
        <w:rPr>
          <w:rFonts w:ascii="Times New Roman" w:hAnsi="Times New Roman" w:cs="Times New Roman"/>
          <w:sz w:val="24"/>
          <w:szCs w:val="24"/>
        </w:rPr>
      </w:pPr>
      <w:r w:rsidRPr="00BF0504">
        <w:rPr>
          <w:rFonts w:ascii="Times New Roman" w:hAnsi="Times New Roman" w:cs="Times New Roman"/>
          <w:sz w:val="24"/>
          <w:szCs w:val="24"/>
        </w:rPr>
        <w:t>8</w:t>
      </w:r>
      <w:r w:rsidRPr="001B1FC9">
        <w:rPr>
          <w:rFonts w:ascii="Times New Roman" w:hAnsi="Times New Roman" w:cs="Times New Roman"/>
          <w:sz w:val="24"/>
          <w:szCs w:val="24"/>
          <w:vertAlign w:val="superscript"/>
        </w:rPr>
        <w:t>th</w:t>
      </w:r>
      <w:r w:rsidRPr="00BF0504">
        <w:rPr>
          <w:rFonts w:ascii="Times New Roman" w:hAnsi="Times New Roman" w:cs="Times New Roman"/>
          <w:sz w:val="24"/>
          <w:szCs w:val="24"/>
        </w:rPr>
        <w:t xml:space="preserve"> Place and lower 1</w:t>
      </w:r>
      <w:r w:rsidRPr="00BF0504">
        <w:rPr>
          <w:rFonts w:ascii="Times New Roman" w:hAnsi="Times New Roman" w:cs="Times New Roman"/>
          <w:spacing w:val="-11"/>
          <w:sz w:val="24"/>
          <w:szCs w:val="24"/>
        </w:rPr>
        <w:t xml:space="preserve"> </w:t>
      </w:r>
      <w:r w:rsidRPr="00BF0504">
        <w:rPr>
          <w:rFonts w:ascii="Times New Roman" w:hAnsi="Times New Roman" w:cs="Times New Roman"/>
          <w:sz w:val="24"/>
          <w:szCs w:val="24"/>
        </w:rPr>
        <w:t>point</w:t>
      </w:r>
    </w:p>
    <w:p w14:paraId="43700D8F" w14:textId="77777777" w:rsidR="00DC42AB" w:rsidRPr="00BF0504" w:rsidRDefault="00DC42AB" w:rsidP="00DC42AB">
      <w:pPr>
        <w:pStyle w:val="ListParagraph"/>
        <w:tabs>
          <w:tab w:val="left" w:pos="1526"/>
          <w:tab w:val="left" w:pos="1527"/>
        </w:tabs>
        <w:spacing w:before="37"/>
        <w:ind w:left="1766" w:firstLine="0"/>
        <w:contextualSpacing/>
        <w:rPr>
          <w:rFonts w:ascii="Times New Roman" w:hAnsi="Times New Roman" w:cs="Times New Roman"/>
          <w:sz w:val="24"/>
          <w:szCs w:val="24"/>
        </w:rPr>
      </w:pPr>
    </w:p>
    <w:p w14:paraId="25E4A87F" w14:textId="7F435D2B" w:rsidR="003D1081" w:rsidRDefault="00763ECF" w:rsidP="000A54EC">
      <w:pPr>
        <w:pStyle w:val="ListParagraph"/>
        <w:numPr>
          <w:ilvl w:val="1"/>
          <w:numId w:val="3"/>
        </w:numPr>
        <w:tabs>
          <w:tab w:val="left" w:pos="840"/>
          <w:tab w:val="left" w:pos="841"/>
        </w:tabs>
        <w:spacing w:before="11"/>
        <w:ind w:right="273"/>
        <w:contextualSpacing/>
        <w:rPr>
          <w:rFonts w:ascii="Times New Roman" w:hAnsi="Times New Roman" w:cs="Times New Roman"/>
          <w:sz w:val="24"/>
          <w:szCs w:val="24"/>
        </w:rPr>
      </w:pPr>
      <w:r w:rsidRPr="000A54EC">
        <w:rPr>
          <w:rFonts w:ascii="Times New Roman" w:hAnsi="Times New Roman" w:cs="Times New Roman"/>
          <w:b/>
          <w:bCs/>
          <w:sz w:val="24"/>
          <w:szCs w:val="24"/>
        </w:rPr>
        <w:t>3.</w:t>
      </w:r>
      <w:r w:rsidR="000A54EC" w:rsidRPr="000A54EC">
        <w:rPr>
          <w:rFonts w:ascii="Times New Roman" w:hAnsi="Times New Roman" w:cs="Times New Roman"/>
          <w:b/>
          <w:bCs/>
          <w:sz w:val="24"/>
          <w:szCs w:val="24"/>
        </w:rPr>
        <w:t>3 Trophy Qualification</w:t>
      </w:r>
    </w:p>
    <w:p w14:paraId="609A4C08" w14:textId="5B033194" w:rsidR="003D1081" w:rsidRDefault="003D1081" w:rsidP="003D1081">
      <w:pPr>
        <w:pStyle w:val="ListParagraph"/>
        <w:numPr>
          <w:ilvl w:val="2"/>
          <w:numId w:val="3"/>
        </w:numPr>
        <w:tabs>
          <w:tab w:val="left" w:pos="840"/>
          <w:tab w:val="left" w:pos="841"/>
        </w:tabs>
        <w:spacing w:before="11"/>
        <w:ind w:right="273"/>
        <w:contextualSpacing/>
        <w:rPr>
          <w:rFonts w:ascii="Times New Roman" w:hAnsi="Times New Roman" w:cs="Times New Roman"/>
          <w:sz w:val="24"/>
          <w:szCs w:val="24"/>
        </w:rPr>
      </w:pPr>
      <w:r w:rsidRPr="00D3621C">
        <w:rPr>
          <w:rFonts w:ascii="Times New Roman" w:hAnsi="Times New Roman" w:cs="Times New Roman"/>
          <w:b/>
          <w:bCs/>
          <w:sz w:val="24"/>
          <w:szCs w:val="24"/>
        </w:rPr>
        <w:t>3.3.1 Attendance:</w:t>
      </w:r>
      <w:r>
        <w:rPr>
          <w:rFonts w:ascii="Times New Roman" w:hAnsi="Times New Roman" w:cs="Times New Roman"/>
          <w:sz w:val="24"/>
          <w:szCs w:val="24"/>
        </w:rPr>
        <w:t xml:space="preserve"> </w:t>
      </w:r>
      <w:r w:rsidR="00763ECF" w:rsidRPr="00BF0504">
        <w:rPr>
          <w:rFonts w:ascii="Times New Roman" w:hAnsi="Times New Roman" w:cs="Times New Roman"/>
          <w:sz w:val="24"/>
          <w:szCs w:val="24"/>
        </w:rPr>
        <w:t xml:space="preserve">A minimum of five </w:t>
      </w:r>
      <w:r w:rsidR="000A54EC">
        <w:rPr>
          <w:rFonts w:ascii="Times New Roman" w:hAnsi="Times New Roman" w:cs="Times New Roman"/>
          <w:sz w:val="24"/>
          <w:szCs w:val="24"/>
        </w:rPr>
        <w:t>points-earning</w:t>
      </w:r>
      <w:r w:rsidR="00763ECF" w:rsidRPr="00BF0504">
        <w:rPr>
          <w:rFonts w:ascii="Times New Roman" w:hAnsi="Times New Roman" w:cs="Times New Roman"/>
          <w:sz w:val="24"/>
          <w:szCs w:val="24"/>
        </w:rPr>
        <w:t xml:space="preserve"> events or more than 50</w:t>
      </w:r>
      <w:r w:rsidR="00F71D1C" w:rsidRPr="00BF0504">
        <w:rPr>
          <w:rFonts w:ascii="Times New Roman" w:hAnsi="Times New Roman" w:cs="Times New Roman"/>
          <w:sz w:val="24"/>
          <w:szCs w:val="24"/>
        </w:rPr>
        <w:t>%</w:t>
      </w:r>
      <w:r w:rsidR="00F71D1C">
        <w:rPr>
          <w:rFonts w:ascii="Times New Roman" w:hAnsi="Times New Roman" w:cs="Times New Roman"/>
          <w:sz w:val="24"/>
          <w:szCs w:val="24"/>
        </w:rPr>
        <w:t xml:space="preserve"> of </w:t>
      </w:r>
      <w:r w:rsidR="00763ECF" w:rsidRPr="00BF0504">
        <w:rPr>
          <w:rFonts w:ascii="Times New Roman" w:hAnsi="Times New Roman" w:cs="Times New Roman"/>
          <w:sz w:val="24"/>
          <w:szCs w:val="24"/>
        </w:rPr>
        <w:t>the</w:t>
      </w:r>
      <w:r w:rsidR="00763ECF" w:rsidRPr="00BF0504">
        <w:rPr>
          <w:rFonts w:ascii="Times New Roman" w:hAnsi="Times New Roman" w:cs="Times New Roman"/>
          <w:spacing w:val="-3"/>
          <w:sz w:val="24"/>
          <w:szCs w:val="24"/>
        </w:rPr>
        <w:t xml:space="preserve"> </w:t>
      </w:r>
      <w:r w:rsidR="000A54EC">
        <w:rPr>
          <w:rFonts w:ascii="Times New Roman" w:hAnsi="Times New Roman" w:cs="Times New Roman"/>
          <w:spacing w:val="-3"/>
          <w:sz w:val="24"/>
          <w:szCs w:val="24"/>
        </w:rPr>
        <w:t xml:space="preserve">points-earning </w:t>
      </w:r>
      <w:r w:rsidR="00763ECF" w:rsidRPr="00BF0504">
        <w:rPr>
          <w:rFonts w:ascii="Times New Roman" w:hAnsi="Times New Roman" w:cs="Times New Roman"/>
          <w:sz w:val="24"/>
          <w:szCs w:val="24"/>
        </w:rPr>
        <w:t>events</w:t>
      </w:r>
      <w:r w:rsidR="00763ECF" w:rsidRPr="00BF0504">
        <w:rPr>
          <w:rFonts w:ascii="Times New Roman" w:hAnsi="Times New Roman" w:cs="Times New Roman"/>
          <w:spacing w:val="-5"/>
          <w:sz w:val="24"/>
          <w:szCs w:val="24"/>
        </w:rPr>
        <w:t xml:space="preserve"> </w:t>
      </w:r>
      <w:r w:rsidR="00763ECF" w:rsidRPr="00BF0504">
        <w:rPr>
          <w:rFonts w:ascii="Times New Roman" w:hAnsi="Times New Roman" w:cs="Times New Roman"/>
          <w:sz w:val="24"/>
          <w:szCs w:val="24"/>
        </w:rPr>
        <w:t>held</w:t>
      </w:r>
      <w:r w:rsidR="00763ECF" w:rsidRPr="00BF0504">
        <w:rPr>
          <w:rFonts w:ascii="Times New Roman" w:hAnsi="Times New Roman" w:cs="Times New Roman"/>
          <w:spacing w:val="-3"/>
          <w:sz w:val="24"/>
          <w:szCs w:val="24"/>
        </w:rPr>
        <w:t xml:space="preserve"> </w:t>
      </w:r>
      <w:r w:rsidR="00763ECF" w:rsidRPr="00BF0504">
        <w:rPr>
          <w:rFonts w:ascii="Times New Roman" w:hAnsi="Times New Roman" w:cs="Times New Roman"/>
          <w:sz w:val="24"/>
          <w:szCs w:val="24"/>
        </w:rPr>
        <w:t>in</w:t>
      </w:r>
      <w:r w:rsidR="00763ECF" w:rsidRPr="00BF0504">
        <w:rPr>
          <w:rFonts w:ascii="Times New Roman" w:hAnsi="Times New Roman" w:cs="Times New Roman"/>
          <w:spacing w:val="-3"/>
          <w:sz w:val="24"/>
          <w:szCs w:val="24"/>
        </w:rPr>
        <w:t xml:space="preserve"> </w:t>
      </w:r>
      <w:r w:rsidR="00763ECF" w:rsidRPr="00BF0504">
        <w:rPr>
          <w:rFonts w:ascii="Times New Roman" w:hAnsi="Times New Roman" w:cs="Times New Roman"/>
          <w:sz w:val="24"/>
          <w:szCs w:val="24"/>
        </w:rPr>
        <w:t>a</w:t>
      </w:r>
      <w:r w:rsidR="00763ECF" w:rsidRPr="00BF0504">
        <w:rPr>
          <w:rFonts w:ascii="Times New Roman" w:hAnsi="Times New Roman" w:cs="Times New Roman"/>
          <w:spacing w:val="-5"/>
          <w:sz w:val="24"/>
          <w:szCs w:val="24"/>
        </w:rPr>
        <w:t xml:space="preserve"> </w:t>
      </w:r>
      <w:r w:rsidR="00763ECF" w:rsidRPr="00BF0504">
        <w:rPr>
          <w:rFonts w:ascii="Times New Roman" w:hAnsi="Times New Roman" w:cs="Times New Roman"/>
          <w:sz w:val="24"/>
          <w:szCs w:val="24"/>
        </w:rPr>
        <w:t>calendar</w:t>
      </w:r>
      <w:r w:rsidR="00763ECF" w:rsidRPr="00BF0504">
        <w:rPr>
          <w:rFonts w:ascii="Times New Roman" w:hAnsi="Times New Roman" w:cs="Times New Roman"/>
          <w:spacing w:val="-2"/>
          <w:sz w:val="24"/>
          <w:szCs w:val="24"/>
        </w:rPr>
        <w:t xml:space="preserve"> </w:t>
      </w:r>
      <w:r w:rsidR="00763ECF" w:rsidRPr="00BF0504">
        <w:rPr>
          <w:rFonts w:ascii="Times New Roman" w:hAnsi="Times New Roman" w:cs="Times New Roman"/>
          <w:sz w:val="24"/>
          <w:szCs w:val="24"/>
        </w:rPr>
        <w:t>year</w:t>
      </w:r>
      <w:r w:rsidR="000A54EC">
        <w:rPr>
          <w:rFonts w:ascii="Times New Roman" w:hAnsi="Times New Roman" w:cs="Times New Roman"/>
          <w:sz w:val="24"/>
          <w:szCs w:val="24"/>
        </w:rPr>
        <w:t xml:space="preserve"> (</w:t>
      </w:r>
      <w:r w:rsidR="00763ECF" w:rsidRPr="00BF0504">
        <w:rPr>
          <w:rFonts w:ascii="Times New Roman" w:hAnsi="Times New Roman" w:cs="Times New Roman"/>
          <w:sz w:val="24"/>
          <w:szCs w:val="24"/>
        </w:rPr>
        <w:t>whichever</w:t>
      </w:r>
      <w:r w:rsidR="00763ECF" w:rsidRPr="00BF0504">
        <w:rPr>
          <w:rFonts w:ascii="Times New Roman" w:hAnsi="Times New Roman" w:cs="Times New Roman"/>
          <w:spacing w:val="-3"/>
          <w:sz w:val="24"/>
          <w:szCs w:val="24"/>
        </w:rPr>
        <w:t xml:space="preserve"> </w:t>
      </w:r>
      <w:r w:rsidR="00763ECF" w:rsidRPr="00BF0504">
        <w:rPr>
          <w:rFonts w:ascii="Times New Roman" w:hAnsi="Times New Roman" w:cs="Times New Roman"/>
          <w:sz w:val="24"/>
          <w:szCs w:val="24"/>
        </w:rPr>
        <w:t>is greater</w:t>
      </w:r>
      <w:r w:rsidR="000A54EC">
        <w:rPr>
          <w:rFonts w:ascii="Times New Roman" w:hAnsi="Times New Roman" w:cs="Times New Roman"/>
          <w:sz w:val="24"/>
          <w:szCs w:val="24"/>
        </w:rPr>
        <w:t>)</w:t>
      </w:r>
      <w:r w:rsidR="00BF201D">
        <w:rPr>
          <w:rFonts w:ascii="Times New Roman" w:hAnsi="Times New Roman" w:cs="Times New Roman"/>
          <w:spacing w:val="-2"/>
          <w:sz w:val="24"/>
          <w:szCs w:val="24"/>
        </w:rPr>
        <w:t xml:space="preserve"> within a single class </w:t>
      </w:r>
      <w:r w:rsidR="00763ECF" w:rsidRPr="00BF0504">
        <w:rPr>
          <w:rFonts w:ascii="Times New Roman" w:hAnsi="Times New Roman" w:cs="Times New Roman"/>
          <w:sz w:val="24"/>
          <w:szCs w:val="24"/>
        </w:rPr>
        <w:t>will</w:t>
      </w:r>
      <w:r w:rsidR="00763ECF" w:rsidRPr="00BF0504">
        <w:rPr>
          <w:rFonts w:ascii="Times New Roman" w:hAnsi="Times New Roman" w:cs="Times New Roman"/>
          <w:spacing w:val="-3"/>
          <w:sz w:val="24"/>
          <w:szCs w:val="24"/>
        </w:rPr>
        <w:t xml:space="preserve"> </w:t>
      </w:r>
      <w:r w:rsidR="00763ECF" w:rsidRPr="00BF0504">
        <w:rPr>
          <w:rFonts w:ascii="Times New Roman" w:hAnsi="Times New Roman" w:cs="Times New Roman"/>
          <w:sz w:val="24"/>
          <w:szCs w:val="24"/>
        </w:rPr>
        <w:t>be</w:t>
      </w:r>
      <w:r w:rsidR="00763ECF" w:rsidRPr="00BF0504">
        <w:rPr>
          <w:rFonts w:ascii="Times New Roman" w:hAnsi="Times New Roman" w:cs="Times New Roman"/>
          <w:spacing w:val="-2"/>
          <w:sz w:val="24"/>
          <w:szCs w:val="24"/>
        </w:rPr>
        <w:t xml:space="preserve"> </w:t>
      </w:r>
      <w:r w:rsidR="00763ECF" w:rsidRPr="00BF0504">
        <w:rPr>
          <w:rFonts w:ascii="Times New Roman" w:hAnsi="Times New Roman" w:cs="Times New Roman"/>
          <w:sz w:val="24"/>
          <w:szCs w:val="24"/>
        </w:rPr>
        <w:t>used</w:t>
      </w:r>
      <w:r w:rsidR="00763ECF" w:rsidRPr="00BF0504">
        <w:rPr>
          <w:rFonts w:ascii="Times New Roman" w:hAnsi="Times New Roman" w:cs="Times New Roman"/>
          <w:spacing w:val="-4"/>
          <w:sz w:val="24"/>
          <w:szCs w:val="24"/>
        </w:rPr>
        <w:t xml:space="preserve"> </w:t>
      </w:r>
      <w:r w:rsidR="00763ECF" w:rsidRPr="00BF0504">
        <w:rPr>
          <w:rFonts w:ascii="Times New Roman" w:hAnsi="Times New Roman" w:cs="Times New Roman"/>
          <w:sz w:val="24"/>
          <w:szCs w:val="24"/>
        </w:rPr>
        <w:t>for</w:t>
      </w:r>
      <w:r w:rsidR="00763ECF" w:rsidRPr="00BF0504">
        <w:rPr>
          <w:rFonts w:ascii="Times New Roman" w:hAnsi="Times New Roman" w:cs="Times New Roman"/>
          <w:spacing w:val="-4"/>
          <w:sz w:val="24"/>
          <w:szCs w:val="24"/>
        </w:rPr>
        <w:t xml:space="preserve"> </w:t>
      </w:r>
      <w:r w:rsidR="00994836">
        <w:rPr>
          <w:rFonts w:ascii="Times New Roman" w:hAnsi="Times New Roman" w:cs="Times New Roman"/>
          <w:sz w:val="24"/>
          <w:szCs w:val="24"/>
        </w:rPr>
        <w:t>qualification</w:t>
      </w:r>
      <w:r w:rsidR="00763ECF" w:rsidRPr="00BF0504">
        <w:rPr>
          <w:rFonts w:ascii="Times New Roman" w:hAnsi="Times New Roman" w:cs="Times New Roman"/>
          <w:sz w:val="24"/>
          <w:szCs w:val="24"/>
        </w:rPr>
        <w:t>.</w:t>
      </w:r>
      <w:r w:rsidR="00763ECF" w:rsidRPr="00BF0504">
        <w:rPr>
          <w:rFonts w:ascii="Times New Roman" w:hAnsi="Times New Roman" w:cs="Times New Roman"/>
          <w:spacing w:val="-2"/>
          <w:sz w:val="24"/>
          <w:szCs w:val="24"/>
        </w:rPr>
        <w:t xml:space="preserve"> </w:t>
      </w:r>
      <w:r w:rsidR="00994836">
        <w:rPr>
          <w:rFonts w:ascii="Times New Roman" w:hAnsi="Times New Roman" w:cs="Times New Roman"/>
          <w:spacing w:val="-2"/>
          <w:sz w:val="24"/>
          <w:szCs w:val="24"/>
        </w:rPr>
        <w:t xml:space="preserve"> </w:t>
      </w:r>
      <w:r w:rsidR="00763ECF" w:rsidRPr="00BF0504">
        <w:rPr>
          <w:rFonts w:ascii="Times New Roman" w:hAnsi="Times New Roman" w:cs="Times New Roman"/>
          <w:sz w:val="24"/>
          <w:szCs w:val="24"/>
        </w:rPr>
        <w:t>An</w:t>
      </w:r>
      <w:r w:rsidR="00763ECF" w:rsidRPr="00BF0504">
        <w:rPr>
          <w:rFonts w:ascii="Times New Roman" w:hAnsi="Times New Roman" w:cs="Times New Roman"/>
          <w:spacing w:val="-4"/>
          <w:sz w:val="24"/>
          <w:szCs w:val="24"/>
        </w:rPr>
        <w:t xml:space="preserve"> </w:t>
      </w:r>
      <w:r w:rsidR="00763ECF" w:rsidRPr="00BF0504">
        <w:rPr>
          <w:rFonts w:ascii="Times New Roman" w:hAnsi="Times New Roman" w:cs="Times New Roman"/>
          <w:sz w:val="24"/>
          <w:szCs w:val="24"/>
        </w:rPr>
        <w:t>event</w:t>
      </w:r>
      <w:r w:rsidR="00763ECF" w:rsidRPr="00BF0504">
        <w:rPr>
          <w:rFonts w:ascii="Times New Roman" w:hAnsi="Times New Roman" w:cs="Times New Roman"/>
          <w:spacing w:val="-5"/>
          <w:sz w:val="24"/>
          <w:szCs w:val="24"/>
        </w:rPr>
        <w:t xml:space="preserve"> </w:t>
      </w:r>
      <w:r w:rsidR="00763ECF" w:rsidRPr="00BF0504">
        <w:rPr>
          <w:rFonts w:ascii="Times New Roman" w:hAnsi="Times New Roman" w:cs="Times New Roman"/>
          <w:sz w:val="24"/>
          <w:szCs w:val="24"/>
        </w:rPr>
        <w:t xml:space="preserve">is defined as an individually sanctioned event with a unique sanction number for the event. </w:t>
      </w:r>
      <w:r w:rsidR="00994836">
        <w:rPr>
          <w:rFonts w:ascii="Times New Roman" w:hAnsi="Times New Roman" w:cs="Times New Roman"/>
          <w:sz w:val="24"/>
          <w:szCs w:val="24"/>
        </w:rPr>
        <w:t xml:space="preserve"> </w:t>
      </w:r>
      <w:r w:rsidR="00763ECF" w:rsidRPr="00BF0504">
        <w:rPr>
          <w:rFonts w:ascii="Times New Roman" w:hAnsi="Times New Roman" w:cs="Times New Roman"/>
          <w:sz w:val="24"/>
          <w:szCs w:val="24"/>
        </w:rPr>
        <w:t xml:space="preserve">This means that a </w:t>
      </w:r>
      <w:r w:rsidR="008054D6">
        <w:rPr>
          <w:rFonts w:ascii="Times New Roman" w:hAnsi="Times New Roman" w:cs="Times New Roman"/>
          <w:sz w:val="24"/>
          <w:szCs w:val="24"/>
        </w:rPr>
        <w:t>two</w:t>
      </w:r>
      <w:r w:rsidR="008054D6" w:rsidRPr="00BF0504">
        <w:rPr>
          <w:rFonts w:ascii="Times New Roman" w:hAnsi="Times New Roman" w:cs="Times New Roman"/>
          <w:sz w:val="24"/>
          <w:szCs w:val="24"/>
        </w:rPr>
        <w:t>-day</w:t>
      </w:r>
      <w:r w:rsidR="00763ECF" w:rsidRPr="00BF0504">
        <w:rPr>
          <w:rFonts w:ascii="Times New Roman" w:hAnsi="Times New Roman" w:cs="Times New Roman"/>
          <w:sz w:val="24"/>
          <w:szCs w:val="24"/>
        </w:rPr>
        <w:t xml:space="preserve"> event may or may not have two separate unique sanctioning numbers.</w:t>
      </w:r>
    </w:p>
    <w:p w14:paraId="6EFAFD30" w14:textId="77777777" w:rsidR="00DC42AB" w:rsidRDefault="00DC42AB" w:rsidP="00DC42AB">
      <w:pPr>
        <w:pStyle w:val="ListParagraph"/>
        <w:tabs>
          <w:tab w:val="left" w:pos="840"/>
          <w:tab w:val="left" w:pos="841"/>
        </w:tabs>
        <w:spacing w:before="11"/>
        <w:ind w:left="1200" w:right="273" w:firstLine="0"/>
        <w:contextualSpacing/>
        <w:rPr>
          <w:rFonts w:ascii="Times New Roman" w:hAnsi="Times New Roman" w:cs="Times New Roman"/>
          <w:sz w:val="24"/>
          <w:szCs w:val="24"/>
        </w:rPr>
      </w:pPr>
    </w:p>
    <w:p w14:paraId="20C0B82D" w14:textId="36288A11" w:rsidR="00DC42AB" w:rsidRDefault="003D1081" w:rsidP="009D3EB6">
      <w:pPr>
        <w:pStyle w:val="ListParagraph"/>
        <w:numPr>
          <w:ilvl w:val="2"/>
          <w:numId w:val="3"/>
        </w:numPr>
        <w:tabs>
          <w:tab w:val="left" w:pos="840"/>
          <w:tab w:val="left" w:pos="841"/>
        </w:tabs>
        <w:spacing w:before="11"/>
        <w:ind w:right="273"/>
        <w:contextualSpacing/>
        <w:rPr>
          <w:rFonts w:ascii="Times New Roman" w:hAnsi="Times New Roman" w:cs="Times New Roman"/>
          <w:sz w:val="24"/>
          <w:szCs w:val="24"/>
        </w:rPr>
      </w:pPr>
      <w:r w:rsidRPr="00D3621C">
        <w:rPr>
          <w:rFonts w:ascii="Times New Roman" w:hAnsi="Times New Roman" w:cs="Times New Roman"/>
          <w:b/>
          <w:bCs/>
          <w:sz w:val="24"/>
          <w:szCs w:val="24"/>
        </w:rPr>
        <w:t>3.3.2 Points:</w:t>
      </w:r>
      <w:r>
        <w:rPr>
          <w:rFonts w:ascii="Times New Roman" w:hAnsi="Times New Roman" w:cs="Times New Roman"/>
          <w:sz w:val="24"/>
          <w:szCs w:val="24"/>
        </w:rPr>
        <w:t xml:space="preserve"> </w:t>
      </w:r>
      <w:r w:rsidR="00BE47AB">
        <w:rPr>
          <w:rFonts w:ascii="Times New Roman" w:hAnsi="Times New Roman" w:cs="Times New Roman"/>
          <w:sz w:val="24"/>
          <w:szCs w:val="24"/>
        </w:rPr>
        <w:t xml:space="preserve">A minimum of 50% of the highest earned total points within a class must be met by each </w:t>
      </w:r>
      <w:r w:rsidR="009D3EB6">
        <w:rPr>
          <w:rFonts w:ascii="Times New Roman" w:hAnsi="Times New Roman" w:cs="Times New Roman"/>
          <w:sz w:val="24"/>
          <w:szCs w:val="24"/>
        </w:rPr>
        <w:t>competitor of that class.</w:t>
      </w:r>
    </w:p>
    <w:p w14:paraId="4C457B6D" w14:textId="77777777" w:rsidR="009D3EB6" w:rsidRPr="009D3EB6" w:rsidRDefault="009D3EB6" w:rsidP="009D3EB6">
      <w:pPr>
        <w:tabs>
          <w:tab w:val="left" w:pos="840"/>
          <w:tab w:val="left" w:pos="841"/>
        </w:tabs>
        <w:spacing w:before="11"/>
        <w:ind w:right="273"/>
        <w:contextualSpacing/>
        <w:rPr>
          <w:rFonts w:ascii="Times New Roman" w:hAnsi="Times New Roman" w:cs="Times New Roman"/>
          <w:sz w:val="24"/>
          <w:szCs w:val="24"/>
        </w:rPr>
      </w:pPr>
    </w:p>
    <w:p w14:paraId="7D9A3250" w14:textId="78700F8F" w:rsidR="003D1081" w:rsidRDefault="003D1081" w:rsidP="003D1081">
      <w:pPr>
        <w:pStyle w:val="ListParagraph"/>
        <w:numPr>
          <w:ilvl w:val="2"/>
          <w:numId w:val="3"/>
        </w:numPr>
        <w:tabs>
          <w:tab w:val="left" w:pos="840"/>
          <w:tab w:val="left" w:pos="841"/>
        </w:tabs>
        <w:spacing w:before="11"/>
        <w:ind w:right="273"/>
        <w:contextualSpacing/>
        <w:rPr>
          <w:rFonts w:ascii="Times New Roman" w:hAnsi="Times New Roman" w:cs="Times New Roman"/>
          <w:sz w:val="24"/>
          <w:szCs w:val="24"/>
        </w:rPr>
      </w:pPr>
      <w:r w:rsidRPr="009D3EB6">
        <w:rPr>
          <w:rFonts w:ascii="Times New Roman" w:hAnsi="Times New Roman" w:cs="Times New Roman"/>
          <w:b/>
          <w:bCs/>
          <w:sz w:val="24"/>
          <w:szCs w:val="24"/>
        </w:rPr>
        <w:lastRenderedPageBreak/>
        <w:t>3.3.3</w:t>
      </w:r>
      <w:r w:rsidR="009D3EB6" w:rsidRPr="009D3EB6">
        <w:rPr>
          <w:rFonts w:ascii="Times New Roman" w:hAnsi="Times New Roman" w:cs="Times New Roman"/>
          <w:b/>
          <w:bCs/>
          <w:sz w:val="24"/>
          <w:szCs w:val="24"/>
        </w:rPr>
        <w:t xml:space="preserve"> Trophy</w:t>
      </w:r>
      <w:r w:rsidRPr="009D3EB6">
        <w:rPr>
          <w:rFonts w:ascii="Times New Roman" w:hAnsi="Times New Roman" w:cs="Times New Roman"/>
          <w:b/>
          <w:bCs/>
          <w:sz w:val="24"/>
          <w:szCs w:val="24"/>
        </w:rPr>
        <w:t>:</w:t>
      </w:r>
      <w:r>
        <w:rPr>
          <w:rFonts w:ascii="Times New Roman" w:hAnsi="Times New Roman" w:cs="Times New Roman"/>
          <w:sz w:val="24"/>
          <w:szCs w:val="24"/>
        </w:rPr>
        <w:t xml:space="preserve"> </w:t>
      </w:r>
      <w:r w:rsidR="00BE47AB">
        <w:rPr>
          <w:rFonts w:ascii="Times New Roman" w:hAnsi="Times New Roman" w:cs="Times New Roman"/>
          <w:sz w:val="24"/>
          <w:szCs w:val="24"/>
        </w:rPr>
        <w:t xml:space="preserve">Both </w:t>
      </w:r>
      <w:r w:rsidR="009D3EB6">
        <w:rPr>
          <w:rFonts w:ascii="Times New Roman" w:hAnsi="Times New Roman" w:cs="Times New Roman"/>
          <w:sz w:val="24"/>
          <w:szCs w:val="24"/>
        </w:rPr>
        <w:t>A</w:t>
      </w:r>
      <w:r w:rsidR="00BE47AB">
        <w:rPr>
          <w:rFonts w:ascii="Times New Roman" w:hAnsi="Times New Roman" w:cs="Times New Roman"/>
          <w:sz w:val="24"/>
          <w:szCs w:val="24"/>
        </w:rPr>
        <w:t>ttendance (3.3.1) and Points (3.3.2) qualifications must be met within a single class in order to receive a season-end trophy.</w:t>
      </w:r>
    </w:p>
    <w:p w14:paraId="1DC8B732" w14:textId="77777777" w:rsidR="00DC42AB" w:rsidRPr="00DC42AB" w:rsidRDefault="00DC42AB" w:rsidP="00DC42AB">
      <w:pPr>
        <w:tabs>
          <w:tab w:val="left" w:pos="840"/>
          <w:tab w:val="left" w:pos="841"/>
        </w:tabs>
        <w:spacing w:before="11"/>
        <w:ind w:right="273"/>
        <w:contextualSpacing/>
        <w:rPr>
          <w:rFonts w:ascii="Times New Roman" w:hAnsi="Times New Roman" w:cs="Times New Roman"/>
          <w:sz w:val="24"/>
          <w:szCs w:val="24"/>
        </w:rPr>
      </w:pPr>
    </w:p>
    <w:p w14:paraId="62D41E33" w14:textId="30754F16" w:rsidR="00F72781" w:rsidRDefault="00763ECF" w:rsidP="00ED556A">
      <w:pPr>
        <w:pStyle w:val="ListParagraph"/>
        <w:numPr>
          <w:ilvl w:val="1"/>
          <w:numId w:val="3"/>
        </w:numPr>
        <w:tabs>
          <w:tab w:val="left" w:pos="840"/>
          <w:tab w:val="left" w:pos="841"/>
        </w:tabs>
        <w:spacing w:before="44"/>
        <w:ind w:right="371"/>
        <w:contextualSpacing/>
        <w:rPr>
          <w:rFonts w:ascii="Times New Roman" w:hAnsi="Times New Roman" w:cs="Times New Roman"/>
          <w:sz w:val="24"/>
          <w:szCs w:val="24"/>
        </w:rPr>
      </w:pPr>
      <w:r w:rsidRPr="00197151">
        <w:rPr>
          <w:rFonts w:ascii="Times New Roman" w:hAnsi="Times New Roman" w:cs="Times New Roman"/>
          <w:b/>
          <w:bCs/>
          <w:sz w:val="24"/>
          <w:szCs w:val="24"/>
        </w:rPr>
        <w:t>3.</w:t>
      </w:r>
      <w:r w:rsidR="000A54EC">
        <w:rPr>
          <w:rFonts w:ascii="Times New Roman" w:hAnsi="Times New Roman" w:cs="Times New Roman"/>
          <w:b/>
          <w:bCs/>
          <w:sz w:val="24"/>
          <w:szCs w:val="24"/>
        </w:rPr>
        <w:t>4</w:t>
      </w:r>
      <w:r w:rsidRPr="00197151">
        <w:rPr>
          <w:rFonts w:ascii="Times New Roman" w:hAnsi="Times New Roman" w:cs="Times New Roman"/>
          <w:b/>
          <w:bCs/>
          <w:sz w:val="24"/>
          <w:szCs w:val="24"/>
        </w:rPr>
        <w:t xml:space="preserve"> Ties</w:t>
      </w:r>
      <w:r w:rsidRPr="00197151">
        <w:rPr>
          <w:rFonts w:ascii="Times New Roman" w:hAnsi="Times New Roman" w:cs="Times New Roman"/>
          <w:sz w:val="24"/>
          <w:szCs w:val="24"/>
        </w:rPr>
        <w:t>: In case of a tie, the greater number of 1</w:t>
      </w:r>
      <w:r w:rsidRPr="00197151">
        <w:rPr>
          <w:rFonts w:ascii="Times New Roman" w:hAnsi="Times New Roman" w:cs="Times New Roman"/>
          <w:sz w:val="24"/>
          <w:szCs w:val="24"/>
          <w:vertAlign w:val="superscript"/>
        </w:rPr>
        <w:t>st</w:t>
      </w:r>
      <w:r w:rsidRPr="00197151">
        <w:rPr>
          <w:rFonts w:ascii="Times New Roman" w:hAnsi="Times New Roman" w:cs="Times New Roman"/>
          <w:sz w:val="24"/>
          <w:szCs w:val="24"/>
        </w:rPr>
        <w:t xml:space="preserve"> place finishes from the competitors’ best</w:t>
      </w:r>
      <w:r w:rsidR="00197151">
        <w:rPr>
          <w:rFonts w:ascii="Times New Roman" w:hAnsi="Times New Roman" w:cs="Times New Roman"/>
          <w:sz w:val="24"/>
          <w:szCs w:val="24"/>
        </w:rPr>
        <w:t xml:space="preserve"> </w:t>
      </w:r>
      <w:r w:rsidRPr="00197151">
        <w:rPr>
          <w:rFonts w:ascii="Times New Roman" w:hAnsi="Times New Roman" w:cs="Times New Roman"/>
          <w:sz w:val="24"/>
          <w:szCs w:val="24"/>
        </w:rPr>
        <w:t>finishes shall decide, followed by greater number of 2nds, etc. If that fails to break the tie, the results of head-to-head competition in the three best events shall be used.</w:t>
      </w:r>
    </w:p>
    <w:p w14:paraId="1F67BB29" w14:textId="77777777" w:rsidR="00DC42AB" w:rsidRPr="00197151" w:rsidRDefault="00DC42AB" w:rsidP="00DC42AB">
      <w:pPr>
        <w:pStyle w:val="ListParagraph"/>
        <w:tabs>
          <w:tab w:val="left" w:pos="840"/>
          <w:tab w:val="left" w:pos="841"/>
        </w:tabs>
        <w:spacing w:before="44"/>
        <w:ind w:right="371" w:firstLine="0"/>
        <w:contextualSpacing/>
        <w:rPr>
          <w:rFonts w:ascii="Times New Roman" w:hAnsi="Times New Roman" w:cs="Times New Roman"/>
          <w:sz w:val="24"/>
          <w:szCs w:val="24"/>
        </w:rPr>
      </w:pPr>
    </w:p>
    <w:p w14:paraId="11F21050" w14:textId="23D9FDF0" w:rsidR="00F72781" w:rsidRPr="00AB3FA4" w:rsidRDefault="00763ECF" w:rsidP="00ED556A">
      <w:pPr>
        <w:pStyle w:val="ListParagraph"/>
        <w:numPr>
          <w:ilvl w:val="1"/>
          <w:numId w:val="3"/>
        </w:numPr>
        <w:tabs>
          <w:tab w:val="left" w:pos="840"/>
          <w:tab w:val="left" w:pos="841"/>
        </w:tabs>
        <w:spacing w:before="43"/>
        <w:ind w:right="371"/>
        <w:contextualSpacing/>
        <w:rPr>
          <w:rFonts w:ascii="Times New Roman" w:hAnsi="Times New Roman" w:cs="Times New Roman"/>
          <w:sz w:val="24"/>
          <w:szCs w:val="24"/>
        </w:rPr>
      </w:pPr>
      <w:r w:rsidRPr="00AB3FA4">
        <w:rPr>
          <w:rFonts w:ascii="Times New Roman" w:hAnsi="Times New Roman" w:cs="Times New Roman"/>
          <w:b/>
          <w:bCs/>
          <w:sz w:val="24"/>
          <w:szCs w:val="24"/>
        </w:rPr>
        <w:t>3.</w:t>
      </w:r>
      <w:r w:rsidR="000A54EC">
        <w:rPr>
          <w:rFonts w:ascii="Times New Roman" w:hAnsi="Times New Roman" w:cs="Times New Roman"/>
          <w:b/>
          <w:bCs/>
          <w:sz w:val="24"/>
          <w:szCs w:val="24"/>
        </w:rPr>
        <w:t>5</w:t>
      </w:r>
      <w:r w:rsidRPr="00AB3FA4">
        <w:rPr>
          <w:rFonts w:ascii="Times New Roman" w:hAnsi="Times New Roman" w:cs="Times New Roman"/>
          <w:b/>
          <w:bCs/>
          <w:sz w:val="24"/>
          <w:szCs w:val="24"/>
        </w:rPr>
        <w:t xml:space="preserve"> Event Drops</w:t>
      </w:r>
      <w:r w:rsidRPr="00AB3FA4">
        <w:rPr>
          <w:rFonts w:ascii="Times New Roman" w:hAnsi="Times New Roman" w:cs="Times New Roman"/>
          <w:sz w:val="24"/>
          <w:szCs w:val="24"/>
        </w:rPr>
        <w:t>: All drivers will have their two lowest scoring events dropped from the</w:t>
      </w:r>
      <w:r w:rsidRPr="00AB3FA4">
        <w:rPr>
          <w:rFonts w:ascii="Times New Roman" w:hAnsi="Times New Roman" w:cs="Times New Roman"/>
          <w:spacing w:val="-27"/>
          <w:sz w:val="24"/>
          <w:szCs w:val="24"/>
        </w:rPr>
        <w:t xml:space="preserve"> </w:t>
      </w:r>
      <w:r w:rsidRPr="00AB3FA4">
        <w:rPr>
          <w:rFonts w:ascii="Times New Roman" w:hAnsi="Times New Roman" w:cs="Times New Roman"/>
          <w:sz w:val="24"/>
          <w:szCs w:val="24"/>
        </w:rPr>
        <w:t>total</w:t>
      </w:r>
      <w:r w:rsidR="00AB3FA4">
        <w:rPr>
          <w:rFonts w:ascii="Times New Roman" w:hAnsi="Times New Roman" w:cs="Times New Roman"/>
          <w:sz w:val="24"/>
          <w:szCs w:val="24"/>
        </w:rPr>
        <w:t xml:space="preserve"> </w:t>
      </w:r>
      <w:r w:rsidRPr="00AB3FA4">
        <w:rPr>
          <w:rFonts w:ascii="Times New Roman" w:hAnsi="Times New Roman" w:cs="Times New Roman"/>
          <w:sz w:val="24"/>
          <w:szCs w:val="24"/>
        </w:rPr>
        <w:t xml:space="preserve">season </w:t>
      </w:r>
      <w:proofErr w:type="gramStart"/>
      <w:r w:rsidRPr="00AB3FA4">
        <w:rPr>
          <w:rFonts w:ascii="Times New Roman" w:hAnsi="Times New Roman" w:cs="Times New Roman"/>
          <w:sz w:val="24"/>
          <w:szCs w:val="24"/>
        </w:rPr>
        <w:t>points</w:t>
      </w:r>
      <w:proofErr w:type="gramEnd"/>
      <w:r w:rsidRPr="00AB3FA4">
        <w:rPr>
          <w:rFonts w:ascii="Times New Roman" w:hAnsi="Times New Roman" w:cs="Times New Roman"/>
          <w:sz w:val="24"/>
          <w:szCs w:val="24"/>
        </w:rPr>
        <w:t xml:space="preserve"> calculation. This points</w:t>
      </w:r>
      <w:r w:rsidR="00421E3D">
        <w:rPr>
          <w:rFonts w:ascii="Times New Roman" w:hAnsi="Times New Roman" w:cs="Times New Roman"/>
          <w:sz w:val="24"/>
          <w:szCs w:val="24"/>
        </w:rPr>
        <w:t>-</w:t>
      </w:r>
      <w:r w:rsidRPr="00AB3FA4">
        <w:rPr>
          <w:rFonts w:ascii="Times New Roman" w:hAnsi="Times New Roman" w:cs="Times New Roman"/>
          <w:sz w:val="24"/>
          <w:szCs w:val="24"/>
        </w:rPr>
        <w:t>dropping does not change the drivers minimum event qualification status detailed in 3.2.5</w:t>
      </w:r>
    </w:p>
    <w:p w14:paraId="0472406A" w14:textId="77777777" w:rsidR="00DC42AB" w:rsidRPr="00DC42AB" w:rsidRDefault="00DC42AB" w:rsidP="00DC42AB">
      <w:pPr>
        <w:pStyle w:val="ListParagraph"/>
        <w:tabs>
          <w:tab w:val="left" w:pos="840"/>
          <w:tab w:val="left" w:pos="841"/>
        </w:tabs>
        <w:ind w:firstLine="0"/>
        <w:contextualSpacing/>
        <w:rPr>
          <w:rFonts w:ascii="Times New Roman" w:hAnsi="Times New Roman" w:cs="Times New Roman"/>
          <w:sz w:val="24"/>
          <w:szCs w:val="24"/>
        </w:rPr>
      </w:pPr>
    </w:p>
    <w:p w14:paraId="0E689107" w14:textId="6983E843" w:rsidR="00F72781" w:rsidRPr="00BF0504" w:rsidRDefault="00763ECF" w:rsidP="0044360B">
      <w:pPr>
        <w:pStyle w:val="ListParagraph"/>
        <w:numPr>
          <w:ilvl w:val="1"/>
          <w:numId w:val="3"/>
        </w:numPr>
        <w:tabs>
          <w:tab w:val="left" w:pos="840"/>
          <w:tab w:val="left" w:pos="841"/>
        </w:tabs>
        <w:contextualSpacing/>
        <w:rPr>
          <w:rFonts w:ascii="Times New Roman" w:hAnsi="Times New Roman" w:cs="Times New Roman"/>
          <w:sz w:val="24"/>
          <w:szCs w:val="24"/>
        </w:rPr>
      </w:pPr>
      <w:r w:rsidRPr="00197151">
        <w:rPr>
          <w:rFonts w:ascii="Times New Roman" w:hAnsi="Times New Roman" w:cs="Times New Roman"/>
          <w:b/>
          <w:bCs/>
          <w:sz w:val="24"/>
          <w:szCs w:val="24"/>
        </w:rPr>
        <w:t>3.</w:t>
      </w:r>
      <w:r w:rsidR="000A54EC">
        <w:rPr>
          <w:rFonts w:ascii="Times New Roman" w:hAnsi="Times New Roman" w:cs="Times New Roman"/>
          <w:b/>
          <w:bCs/>
          <w:sz w:val="24"/>
          <w:szCs w:val="24"/>
        </w:rPr>
        <w:t>6</w:t>
      </w:r>
      <w:r w:rsidRPr="00197151">
        <w:rPr>
          <w:rFonts w:ascii="Times New Roman" w:hAnsi="Times New Roman" w:cs="Times New Roman"/>
          <w:b/>
          <w:bCs/>
          <w:sz w:val="24"/>
          <w:szCs w:val="24"/>
        </w:rPr>
        <w:t xml:space="preserve"> Disclaimer</w:t>
      </w:r>
      <w:r w:rsidRPr="00BF0504">
        <w:rPr>
          <w:rFonts w:ascii="Times New Roman" w:hAnsi="Times New Roman" w:cs="Times New Roman"/>
          <w:sz w:val="24"/>
          <w:szCs w:val="24"/>
        </w:rPr>
        <w:t>: The championship series rules detailed here will be adhered to as best</w:t>
      </w:r>
      <w:r w:rsidRPr="00BF0504">
        <w:rPr>
          <w:rFonts w:ascii="Times New Roman" w:hAnsi="Times New Roman" w:cs="Times New Roman"/>
          <w:spacing w:val="-27"/>
          <w:sz w:val="24"/>
          <w:szCs w:val="24"/>
        </w:rPr>
        <w:t xml:space="preserve"> </w:t>
      </w:r>
      <w:r w:rsidRPr="00BF0504">
        <w:rPr>
          <w:rFonts w:ascii="Times New Roman" w:hAnsi="Times New Roman" w:cs="Times New Roman"/>
          <w:sz w:val="24"/>
          <w:szCs w:val="24"/>
        </w:rPr>
        <w:t>as</w:t>
      </w:r>
    </w:p>
    <w:p w14:paraId="2A405B2C" w14:textId="5CF9DC45" w:rsidR="00F72781" w:rsidRDefault="00763ECF" w:rsidP="0044360B">
      <w:pPr>
        <w:spacing w:before="44"/>
        <w:ind w:left="840"/>
        <w:contextualSpacing/>
        <w:rPr>
          <w:rFonts w:ascii="Times New Roman" w:hAnsi="Times New Roman" w:cs="Times New Roman"/>
          <w:sz w:val="24"/>
          <w:szCs w:val="24"/>
        </w:rPr>
      </w:pPr>
      <w:proofErr w:type="gramStart"/>
      <w:r w:rsidRPr="00BF0504">
        <w:rPr>
          <w:rFonts w:ascii="Times New Roman" w:hAnsi="Times New Roman" w:cs="Times New Roman"/>
          <w:sz w:val="24"/>
          <w:szCs w:val="24"/>
        </w:rPr>
        <w:t>possible</w:t>
      </w:r>
      <w:proofErr w:type="gramEnd"/>
      <w:r w:rsidRPr="00BF0504">
        <w:rPr>
          <w:rFonts w:ascii="Times New Roman" w:hAnsi="Times New Roman" w:cs="Times New Roman"/>
          <w:sz w:val="24"/>
          <w:szCs w:val="24"/>
        </w:rPr>
        <w:t>. However, unanticipated factors may necessitate single-season temporary changes to Trophy Qualifications (3.2.5) or Event Drops (3.4).</w:t>
      </w:r>
    </w:p>
    <w:p w14:paraId="788439E6" w14:textId="03AE2FE8" w:rsidR="002213A4" w:rsidRDefault="002213A4" w:rsidP="0044360B">
      <w:pPr>
        <w:spacing w:before="44"/>
        <w:contextualSpacing/>
        <w:rPr>
          <w:rFonts w:ascii="Times New Roman" w:hAnsi="Times New Roman" w:cs="Times New Roman"/>
          <w:sz w:val="24"/>
          <w:szCs w:val="24"/>
        </w:rPr>
      </w:pPr>
    </w:p>
    <w:p w14:paraId="4C709ACB" w14:textId="16EF2A7A" w:rsidR="002213A4" w:rsidRDefault="002213A4" w:rsidP="0044360B">
      <w:pPr>
        <w:spacing w:before="44"/>
        <w:contextualSpacing/>
        <w:rPr>
          <w:rFonts w:ascii="Times New Roman" w:hAnsi="Times New Roman" w:cs="Times New Roman"/>
          <w:sz w:val="24"/>
          <w:szCs w:val="24"/>
        </w:rPr>
      </w:pPr>
    </w:p>
    <w:p w14:paraId="703D3DCB" w14:textId="25F53558" w:rsidR="002213A4" w:rsidRPr="002213A4" w:rsidRDefault="002213A4" w:rsidP="0044360B">
      <w:pPr>
        <w:pStyle w:val="ListParagraph"/>
        <w:numPr>
          <w:ilvl w:val="0"/>
          <w:numId w:val="3"/>
        </w:numPr>
        <w:spacing w:before="44"/>
        <w:contextualSpacing/>
        <w:outlineLvl w:val="0"/>
        <w:rPr>
          <w:rFonts w:ascii="Times New Roman" w:hAnsi="Times New Roman" w:cs="Times New Roman"/>
          <w:b/>
          <w:bCs/>
          <w:sz w:val="24"/>
          <w:szCs w:val="24"/>
        </w:rPr>
      </w:pPr>
      <w:bookmarkStart w:id="8" w:name="_Toc60397874"/>
      <w:r w:rsidRPr="002213A4">
        <w:rPr>
          <w:rFonts w:ascii="Times New Roman" w:hAnsi="Times New Roman" w:cs="Times New Roman"/>
          <w:b/>
          <w:bCs/>
          <w:sz w:val="24"/>
          <w:szCs w:val="24"/>
        </w:rPr>
        <w:t>Run Sessions, Impound, and Grid Order</w:t>
      </w:r>
      <w:bookmarkEnd w:id="8"/>
    </w:p>
    <w:p w14:paraId="01F67AE8" w14:textId="24120DF9" w:rsidR="00F72781" w:rsidRPr="00BF0504" w:rsidRDefault="00763ECF" w:rsidP="0044360B">
      <w:pPr>
        <w:pStyle w:val="ListParagraph"/>
        <w:numPr>
          <w:ilvl w:val="1"/>
          <w:numId w:val="3"/>
        </w:numPr>
        <w:tabs>
          <w:tab w:val="left" w:pos="840"/>
          <w:tab w:val="left" w:pos="841"/>
        </w:tabs>
        <w:spacing w:before="42"/>
        <w:ind w:right="137"/>
        <w:contextualSpacing/>
        <w:rPr>
          <w:rFonts w:ascii="Times New Roman" w:hAnsi="Times New Roman" w:cs="Times New Roman"/>
          <w:sz w:val="24"/>
          <w:szCs w:val="24"/>
        </w:rPr>
      </w:pPr>
      <w:r w:rsidRPr="00BF0504">
        <w:rPr>
          <w:rFonts w:ascii="Times New Roman" w:hAnsi="Times New Roman" w:cs="Times New Roman"/>
          <w:sz w:val="24"/>
          <w:szCs w:val="24"/>
        </w:rPr>
        <w:t xml:space="preserve">4.1 Heat and run order designations shall be published as an addendum to the Supplementary Rules for each event, which shall be provided to each entrant prior to the event and shall include at minimum a list of designated event officials and event sanction numbers along with event-specific rules. The </w:t>
      </w:r>
      <w:r w:rsidR="00980B83">
        <w:rPr>
          <w:rFonts w:ascii="Times New Roman" w:hAnsi="Times New Roman" w:cs="Times New Roman"/>
          <w:sz w:val="24"/>
          <w:szCs w:val="24"/>
        </w:rPr>
        <w:t>Competition Director</w:t>
      </w:r>
      <w:r w:rsidRPr="00BF0504">
        <w:rPr>
          <w:rFonts w:ascii="Times New Roman" w:hAnsi="Times New Roman" w:cs="Times New Roman"/>
          <w:sz w:val="24"/>
          <w:szCs w:val="24"/>
        </w:rPr>
        <w:t xml:space="preserve"> is reserved the right to make any changes up to and during the event as needed to ensure a fair and safe</w:t>
      </w:r>
      <w:r w:rsidRPr="00BF0504">
        <w:rPr>
          <w:rFonts w:ascii="Times New Roman" w:hAnsi="Times New Roman" w:cs="Times New Roman"/>
          <w:spacing w:val="-7"/>
          <w:sz w:val="24"/>
          <w:szCs w:val="24"/>
        </w:rPr>
        <w:t xml:space="preserve"> </w:t>
      </w:r>
      <w:r w:rsidRPr="00BF0504">
        <w:rPr>
          <w:rFonts w:ascii="Times New Roman" w:hAnsi="Times New Roman" w:cs="Times New Roman"/>
          <w:sz w:val="24"/>
          <w:szCs w:val="24"/>
        </w:rPr>
        <w:t>event.</w:t>
      </w:r>
    </w:p>
    <w:p w14:paraId="48ACE178" w14:textId="77777777" w:rsidR="00DC42AB" w:rsidRDefault="00DC42AB" w:rsidP="00DC42AB">
      <w:pPr>
        <w:pStyle w:val="ListParagraph"/>
        <w:tabs>
          <w:tab w:val="left" w:pos="840"/>
          <w:tab w:val="left" w:pos="841"/>
        </w:tabs>
        <w:ind w:firstLine="0"/>
        <w:contextualSpacing/>
        <w:rPr>
          <w:rFonts w:ascii="Times New Roman" w:hAnsi="Times New Roman" w:cs="Times New Roman"/>
          <w:sz w:val="24"/>
          <w:szCs w:val="24"/>
        </w:rPr>
      </w:pPr>
    </w:p>
    <w:p w14:paraId="67D5DA8A" w14:textId="2E1DCF77" w:rsidR="00F72781" w:rsidRPr="00BF0504" w:rsidRDefault="00763ECF" w:rsidP="0044360B">
      <w:pPr>
        <w:pStyle w:val="ListParagraph"/>
        <w:numPr>
          <w:ilvl w:val="1"/>
          <w:numId w:val="3"/>
        </w:numPr>
        <w:tabs>
          <w:tab w:val="left" w:pos="840"/>
          <w:tab w:val="left" w:pos="841"/>
        </w:tabs>
        <w:contextualSpacing/>
        <w:rPr>
          <w:rFonts w:ascii="Times New Roman" w:hAnsi="Times New Roman" w:cs="Times New Roman"/>
          <w:sz w:val="24"/>
          <w:szCs w:val="24"/>
        </w:rPr>
      </w:pPr>
      <w:r w:rsidRPr="00BF0504">
        <w:rPr>
          <w:rFonts w:ascii="Times New Roman" w:hAnsi="Times New Roman" w:cs="Times New Roman"/>
          <w:sz w:val="24"/>
          <w:szCs w:val="24"/>
        </w:rPr>
        <w:t>4.2 Each competitor shall run with their class in the designated run</w:t>
      </w:r>
      <w:r w:rsidRPr="00BF0504">
        <w:rPr>
          <w:rFonts w:ascii="Times New Roman" w:hAnsi="Times New Roman" w:cs="Times New Roman"/>
          <w:spacing w:val="-14"/>
          <w:sz w:val="24"/>
          <w:szCs w:val="24"/>
        </w:rPr>
        <w:t xml:space="preserve"> </w:t>
      </w:r>
      <w:r w:rsidRPr="00BF0504">
        <w:rPr>
          <w:rFonts w:ascii="Times New Roman" w:hAnsi="Times New Roman" w:cs="Times New Roman"/>
          <w:sz w:val="24"/>
          <w:szCs w:val="24"/>
        </w:rPr>
        <w:t>group.</w:t>
      </w:r>
    </w:p>
    <w:p w14:paraId="4AA76271" w14:textId="77777777" w:rsidR="00DC42AB" w:rsidRDefault="00DC42AB" w:rsidP="00DC42AB">
      <w:pPr>
        <w:pStyle w:val="ListParagraph"/>
        <w:tabs>
          <w:tab w:val="left" w:pos="840"/>
          <w:tab w:val="left" w:pos="841"/>
        </w:tabs>
        <w:spacing w:before="39"/>
        <w:ind w:right="372" w:firstLine="0"/>
        <w:contextualSpacing/>
        <w:rPr>
          <w:rFonts w:ascii="Times New Roman" w:hAnsi="Times New Roman" w:cs="Times New Roman"/>
          <w:sz w:val="24"/>
          <w:szCs w:val="24"/>
        </w:rPr>
      </w:pPr>
    </w:p>
    <w:p w14:paraId="122DCC2F" w14:textId="531455A0" w:rsidR="00F72781" w:rsidRPr="00BF0504" w:rsidRDefault="00763ECF" w:rsidP="0044360B">
      <w:pPr>
        <w:pStyle w:val="ListParagraph"/>
        <w:numPr>
          <w:ilvl w:val="1"/>
          <w:numId w:val="3"/>
        </w:numPr>
        <w:tabs>
          <w:tab w:val="left" w:pos="840"/>
          <w:tab w:val="left" w:pos="841"/>
        </w:tabs>
        <w:spacing w:before="39"/>
        <w:ind w:right="372"/>
        <w:contextualSpacing/>
        <w:rPr>
          <w:rFonts w:ascii="Times New Roman" w:hAnsi="Times New Roman" w:cs="Times New Roman"/>
          <w:sz w:val="24"/>
          <w:szCs w:val="24"/>
        </w:rPr>
      </w:pPr>
      <w:r w:rsidRPr="00BF0504">
        <w:rPr>
          <w:rFonts w:ascii="Times New Roman" w:hAnsi="Times New Roman" w:cs="Times New Roman"/>
          <w:sz w:val="24"/>
          <w:szCs w:val="24"/>
        </w:rPr>
        <w:t xml:space="preserve">4.3 </w:t>
      </w:r>
      <w:r w:rsidR="00190886">
        <w:rPr>
          <w:rFonts w:ascii="Times New Roman" w:hAnsi="Times New Roman" w:cs="Times New Roman"/>
          <w:sz w:val="24"/>
          <w:szCs w:val="24"/>
        </w:rPr>
        <w:t>All</w:t>
      </w:r>
      <w:r w:rsidRPr="00BF0504">
        <w:rPr>
          <w:rFonts w:ascii="Times New Roman" w:hAnsi="Times New Roman" w:cs="Times New Roman"/>
          <w:sz w:val="24"/>
          <w:szCs w:val="24"/>
        </w:rPr>
        <w:t xml:space="preserve"> classes will be divided into heats as deemed appropriate by the </w:t>
      </w:r>
      <w:r w:rsidR="00980B83">
        <w:rPr>
          <w:rFonts w:ascii="Times New Roman" w:hAnsi="Times New Roman" w:cs="Times New Roman"/>
          <w:sz w:val="24"/>
          <w:szCs w:val="24"/>
        </w:rPr>
        <w:t>Competition Director</w:t>
      </w:r>
      <w:r w:rsidRPr="00BF0504">
        <w:rPr>
          <w:rFonts w:ascii="Times New Roman" w:hAnsi="Times New Roman" w:cs="Times New Roman"/>
          <w:sz w:val="24"/>
          <w:szCs w:val="24"/>
        </w:rPr>
        <w:t xml:space="preserve"> to balance the competition as evenly as</w:t>
      </w:r>
      <w:r w:rsidRPr="00BF0504">
        <w:rPr>
          <w:rFonts w:ascii="Times New Roman" w:hAnsi="Times New Roman" w:cs="Times New Roman"/>
          <w:spacing w:val="-6"/>
          <w:sz w:val="24"/>
          <w:szCs w:val="24"/>
        </w:rPr>
        <w:t xml:space="preserve"> </w:t>
      </w:r>
      <w:r w:rsidRPr="00BF0504">
        <w:rPr>
          <w:rFonts w:ascii="Times New Roman" w:hAnsi="Times New Roman" w:cs="Times New Roman"/>
          <w:sz w:val="24"/>
          <w:szCs w:val="24"/>
        </w:rPr>
        <w:t>possible.</w:t>
      </w:r>
    </w:p>
    <w:p w14:paraId="2F17BAC5" w14:textId="77777777" w:rsidR="00DC42AB" w:rsidRDefault="00DC42AB" w:rsidP="00DC42AB">
      <w:pPr>
        <w:pStyle w:val="ListParagraph"/>
        <w:tabs>
          <w:tab w:val="left" w:pos="840"/>
          <w:tab w:val="left" w:pos="841"/>
        </w:tabs>
        <w:spacing w:before="2"/>
        <w:ind w:right="286" w:firstLine="0"/>
        <w:contextualSpacing/>
        <w:rPr>
          <w:rFonts w:ascii="Times New Roman" w:hAnsi="Times New Roman" w:cs="Times New Roman"/>
          <w:sz w:val="24"/>
          <w:szCs w:val="24"/>
        </w:rPr>
      </w:pPr>
    </w:p>
    <w:p w14:paraId="01FEEEB6" w14:textId="1278606C" w:rsidR="00F72781" w:rsidRPr="00BF0504" w:rsidRDefault="00763ECF" w:rsidP="0044360B">
      <w:pPr>
        <w:pStyle w:val="ListParagraph"/>
        <w:numPr>
          <w:ilvl w:val="1"/>
          <w:numId w:val="3"/>
        </w:numPr>
        <w:tabs>
          <w:tab w:val="left" w:pos="840"/>
          <w:tab w:val="left" w:pos="841"/>
        </w:tabs>
        <w:spacing w:before="2"/>
        <w:ind w:right="286"/>
        <w:contextualSpacing/>
        <w:rPr>
          <w:rFonts w:ascii="Times New Roman" w:hAnsi="Times New Roman" w:cs="Times New Roman"/>
          <w:sz w:val="24"/>
          <w:szCs w:val="24"/>
        </w:rPr>
      </w:pPr>
      <w:r w:rsidRPr="00BF0504">
        <w:rPr>
          <w:rFonts w:ascii="Times New Roman" w:hAnsi="Times New Roman" w:cs="Times New Roman"/>
          <w:sz w:val="24"/>
          <w:szCs w:val="24"/>
        </w:rPr>
        <w:t>4.4 TTC Member Allowance: TTC members may run out of turn provided it is a result of their duties and does not create a premeditated advantage. The intent of this allowance is to permit committee members to run in the heat that best fits the demands of their responsibilities. It</w:t>
      </w:r>
      <w:r w:rsidRPr="00BF0504">
        <w:rPr>
          <w:rFonts w:ascii="Times New Roman" w:hAnsi="Times New Roman" w:cs="Times New Roman"/>
          <w:spacing w:val="-24"/>
          <w:sz w:val="24"/>
          <w:szCs w:val="24"/>
        </w:rPr>
        <w:t xml:space="preserve"> </w:t>
      </w:r>
      <w:r w:rsidRPr="00BF0504">
        <w:rPr>
          <w:rFonts w:ascii="Times New Roman" w:hAnsi="Times New Roman" w:cs="Times New Roman"/>
          <w:sz w:val="24"/>
          <w:szCs w:val="24"/>
        </w:rPr>
        <w:t>is not intended to allow an individual to run within the heat with the best course conditions unless doing so is a direct result of performing their job function. Example: if the T&amp;S system experiences problems that take several heats to resolve, the Chief of Timing &amp; Scoring could legitimately run in the last heat.</w:t>
      </w:r>
    </w:p>
    <w:p w14:paraId="04DEF35E" w14:textId="77777777" w:rsidR="00DC42AB" w:rsidRDefault="00DC42AB" w:rsidP="00DC42AB">
      <w:pPr>
        <w:pStyle w:val="ListParagraph"/>
        <w:tabs>
          <w:tab w:val="left" w:pos="840"/>
          <w:tab w:val="left" w:pos="841"/>
        </w:tabs>
        <w:spacing w:before="1"/>
        <w:ind w:right="387" w:firstLine="0"/>
        <w:contextualSpacing/>
        <w:rPr>
          <w:rFonts w:ascii="Times New Roman" w:hAnsi="Times New Roman" w:cs="Times New Roman"/>
          <w:sz w:val="24"/>
          <w:szCs w:val="24"/>
        </w:rPr>
      </w:pPr>
    </w:p>
    <w:p w14:paraId="3E78832C" w14:textId="2F155A7D" w:rsidR="00F72781" w:rsidRPr="00E92548" w:rsidRDefault="00763ECF" w:rsidP="00AB5054">
      <w:pPr>
        <w:pStyle w:val="ListParagraph"/>
        <w:numPr>
          <w:ilvl w:val="1"/>
          <w:numId w:val="3"/>
        </w:numPr>
        <w:tabs>
          <w:tab w:val="left" w:pos="840"/>
          <w:tab w:val="left" w:pos="841"/>
        </w:tabs>
        <w:spacing w:before="4"/>
        <w:ind w:right="390"/>
        <w:contextualSpacing/>
        <w:rPr>
          <w:rFonts w:ascii="Times New Roman" w:hAnsi="Times New Roman" w:cs="Times New Roman"/>
          <w:sz w:val="24"/>
          <w:szCs w:val="24"/>
        </w:rPr>
      </w:pPr>
      <w:r w:rsidRPr="00E92548">
        <w:rPr>
          <w:rFonts w:ascii="Times New Roman" w:hAnsi="Times New Roman" w:cs="Times New Roman"/>
          <w:sz w:val="24"/>
          <w:szCs w:val="24"/>
        </w:rPr>
        <w:t>4.5 Following the final run session of the day for each assigned run group, all cars in those run groups or classes will present their vehicles for impound. This impound session will allow</w:t>
      </w:r>
      <w:r w:rsidRPr="00E92548">
        <w:rPr>
          <w:rFonts w:ascii="Times New Roman" w:hAnsi="Times New Roman" w:cs="Times New Roman"/>
          <w:spacing w:val="-24"/>
          <w:sz w:val="24"/>
          <w:szCs w:val="24"/>
        </w:rPr>
        <w:t xml:space="preserve"> </w:t>
      </w:r>
      <w:r w:rsidRPr="00E92548">
        <w:rPr>
          <w:rFonts w:ascii="Times New Roman" w:hAnsi="Times New Roman" w:cs="Times New Roman"/>
          <w:sz w:val="24"/>
          <w:szCs w:val="24"/>
        </w:rPr>
        <w:t>al</w:t>
      </w:r>
      <w:r w:rsidR="00E92548">
        <w:rPr>
          <w:rFonts w:ascii="Times New Roman" w:hAnsi="Times New Roman" w:cs="Times New Roman"/>
          <w:sz w:val="24"/>
          <w:szCs w:val="24"/>
        </w:rPr>
        <w:t xml:space="preserve">l </w:t>
      </w:r>
      <w:r w:rsidRPr="00E92548">
        <w:rPr>
          <w:rFonts w:ascii="Times New Roman" w:hAnsi="Times New Roman" w:cs="Times New Roman"/>
          <w:sz w:val="24"/>
          <w:szCs w:val="24"/>
        </w:rPr>
        <w:t xml:space="preserve">competitors to inspect the competitor’s cars from the day. At this point any protests to be lodged, must be brought to the attention of the </w:t>
      </w:r>
      <w:r w:rsidR="00980B83">
        <w:rPr>
          <w:rFonts w:ascii="Times New Roman" w:hAnsi="Times New Roman" w:cs="Times New Roman"/>
          <w:sz w:val="24"/>
          <w:szCs w:val="24"/>
        </w:rPr>
        <w:t>Chief of Competition</w:t>
      </w:r>
      <w:r w:rsidRPr="00E92548">
        <w:rPr>
          <w:rFonts w:ascii="Times New Roman" w:hAnsi="Times New Roman" w:cs="Times New Roman"/>
          <w:sz w:val="24"/>
          <w:szCs w:val="24"/>
        </w:rPr>
        <w:t xml:space="preserve"> within 15 minutes of impound closing for that run group. The TT Committee will review all protests and rule on their validity and assess any penalties </w:t>
      </w:r>
      <w:r w:rsidRPr="00E92548">
        <w:rPr>
          <w:rFonts w:ascii="Times New Roman" w:hAnsi="Times New Roman" w:cs="Times New Roman"/>
          <w:sz w:val="24"/>
          <w:szCs w:val="24"/>
        </w:rPr>
        <w:lastRenderedPageBreak/>
        <w:t>within 72 hours of the last run group session</w:t>
      </w:r>
      <w:r w:rsidR="00E92548">
        <w:rPr>
          <w:rFonts w:ascii="Times New Roman" w:hAnsi="Times New Roman" w:cs="Times New Roman"/>
          <w:sz w:val="24"/>
          <w:szCs w:val="24"/>
        </w:rPr>
        <w:t>.</w:t>
      </w:r>
    </w:p>
    <w:p w14:paraId="304D05E7" w14:textId="0D02223A" w:rsidR="00F72781" w:rsidRDefault="00F72781" w:rsidP="0044360B">
      <w:pPr>
        <w:pStyle w:val="BodyText"/>
        <w:spacing w:before="3"/>
        <w:contextualSpacing/>
        <w:rPr>
          <w:rFonts w:ascii="Times New Roman" w:hAnsi="Times New Roman" w:cs="Times New Roman"/>
          <w:sz w:val="24"/>
          <w:szCs w:val="24"/>
        </w:rPr>
      </w:pPr>
    </w:p>
    <w:p w14:paraId="25E7BE8C" w14:textId="77777777" w:rsidR="002213A4" w:rsidRPr="00BF0504" w:rsidRDefault="002213A4" w:rsidP="0044360B">
      <w:pPr>
        <w:pStyle w:val="BodyText"/>
        <w:spacing w:before="3"/>
        <w:contextualSpacing/>
        <w:rPr>
          <w:rFonts w:ascii="Times New Roman" w:hAnsi="Times New Roman" w:cs="Times New Roman"/>
          <w:sz w:val="24"/>
          <w:szCs w:val="24"/>
        </w:rPr>
      </w:pPr>
    </w:p>
    <w:p w14:paraId="15E83D5F" w14:textId="77777777" w:rsidR="00F72781" w:rsidRPr="00BF0504" w:rsidRDefault="00763ECF" w:rsidP="0044360B">
      <w:pPr>
        <w:pStyle w:val="Heading1"/>
        <w:numPr>
          <w:ilvl w:val="0"/>
          <w:numId w:val="3"/>
        </w:numPr>
        <w:tabs>
          <w:tab w:val="left" w:pos="391"/>
        </w:tabs>
        <w:spacing w:before="1"/>
        <w:ind w:left="391"/>
        <w:contextualSpacing/>
        <w:rPr>
          <w:rFonts w:ascii="Times New Roman" w:hAnsi="Times New Roman" w:cs="Times New Roman"/>
          <w:sz w:val="24"/>
          <w:szCs w:val="24"/>
        </w:rPr>
      </w:pPr>
      <w:bookmarkStart w:id="9" w:name="_Toc60134696"/>
      <w:bookmarkStart w:id="10" w:name="_Toc60397875"/>
      <w:r w:rsidRPr="00BF0504">
        <w:rPr>
          <w:rFonts w:ascii="Times New Roman" w:hAnsi="Times New Roman" w:cs="Times New Roman"/>
          <w:sz w:val="24"/>
          <w:szCs w:val="24"/>
        </w:rPr>
        <w:t>Vehicle Safety Inspection</w:t>
      </w:r>
      <w:r w:rsidRPr="00BF0504">
        <w:rPr>
          <w:rFonts w:ascii="Times New Roman" w:hAnsi="Times New Roman" w:cs="Times New Roman"/>
          <w:spacing w:val="-5"/>
          <w:sz w:val="24"/>
          <w:szCs w:val="24"/>
        </w:rPr>
        <w:t xml:space="preserve"> </w:t>
      </w:r>
      <w:r w:rsidRPr="00BF0504">
        <w:rPr>
          <w:rFonts w:ascii="Times New Roman" w:hAnsi="Times New Roman" w:cs="Times New Roman"/>
          <w:sz w:val="24"/>
          <w:szCs w:val="24"/>
        </w:rPr>
        <w:t>Requirements</w:t>
      </w:r>
      <w:bookmarkEnd w:id="9"/>
      <w:bookmarkEnd w:id="10"/>
    </w:p>
    <w:p w14:paraId="09871FCF" w14:textId="0A654F2C" w:rsidR="00F72781" w:rsidRPr="00BF0504" w:rsidRDefault="00763ECF" w:rsidP="0044360B">
      <w:pPr>
        <w:pStyle w:val="BodyText"/>
        <w:spacing w:before="40"/>
        <w:ind w:left="120" w:right="129"/>
        <w:contextualSpacing/>
        <w:rPr>
          <w:rFonts w:ascii="Times New Roman" w:hAnsi="Times New Roman" w:cs="Times New Roman"/>
          <w:sz w:val="24"/>
          <w:szCs w:val="24"/>
        </w:rPr>
      </w:pPr>
      <w:r w:rsidRPr="00BF0504">
        <w:rPr>
          <w:rFonts w:ascii="Times New Roman" w:hAnsi="Times New Roman" w:cs="Times New Roman"/>
          <w:sz w:val="24"/>
          <w:szCs w:val="24"/>
        </w:rPr>
        <w:t xml:space="preserve">Each entrant, for every event, must complete and sign a Time Trial Tech Sheet (located in the SCCA Time Trial Rules) that shall be submitted during registration/check-in before receiving a vehicle tech sticker for the event. By entering an event each competitor acknowledges he/she is totally responsible for the proper operation and safety of their vehicle and disavows any </w:t>
      </w:r>
      <w:r w:rsidR="00FD0F11">
        <w:rPr>
          <w:rFonts w:ascii="Times New Roman" w:hAnsi="Times New Roman" w:cs="Times New Roman"/>
          <w:sz w:val="24"/>
          <w:szCs w:val="24"/>
        </w:rPr>
        <w:t>r</w:t>
      </w:r>
      <w:r w:rsidRPr="00BF0504">
        <w:rPr>
          <w:rFonts w:ascii="Times New Roman" w:hAnsi="Times New Roman" w:cs="Times New Roman"/>
          <w:sz w:val="24"/>
          <w:szCs w:val="24"/>
        </w:rPr>
        <w:t>esponsibility for vehicle safety on the part of SCCA and/or Texas Region, however the SCCA event officials reserve the right to inspect and if deemed necessary disqualify any vehicle determined to present undue hazard during an event.</w:t>
      </w:r>
    </w:p>
    <w:p w14:paraId="1FDC07D1" w14:textId="77777777" w:rsidR="00F72781" w:rsidRPr="00BF0504" w:rsidRDefault="00F72781" w:rsidP="0044360B">
      <w:pPr>
        <w:pStyle w:val="BodyText"/>
        <w:spacing w:before="6"/>
        <w:contextualSpacing/>
        <w:rPr>
          <w:rFonts w:ascii="Times New Roman" w:hAnsi="Times New Roman" w:cs="Times New Roman"/>
          <w:sz w:val="24"/>
          <w:szCs w:val="24"/>
        </w:rPr>
      </w:pPr>
    </w:p>
    <w:p w14:paraId="57249891" w14:textId="6B9AF790" w:rsidR="00F72781" w:rsidRDefault="00763ECF" w:rsidP="0044360B">
      <w:pPr>
        <w:pStyle w:val="ListParagraph"/>
        <w:numPr>
          <w:ilvl w:val="1"/>
          <w:numId w:val="3"/>
        </w:numPr>
        <w:tabs>
          <w:tab w:val="left" w:pos="841"/>
        </w:tabs>
        <w:ind w:right="100"/>
        <w:contextualSpacing/>
        <w:jc w:val="both"/>
        <w:rPr>
          <w:rFonts w:ascii="Times New Roman" w:hAnsi="Times New Roman" w:cs="Times New Roman"/>
          <w:sz w:val="24"/>
          <w:szCs w:val="24"/>
        </w:rPr>
      </w:pPr>
      <w:r w:rsidRPr="00BF0504">
        <w:rPr>
          <w:rFonts w:ascii="Times New Roman" w:hAnsi="Times New Roman" w:cs="Times New Roman"/>
          <w:sz w:val="24"/>
          <w:szCs w:val="24"/>
        </w:rPr>
        <w:t>5.1 Any vehicle found to be depositing fluids such as oil, brake or transmission fluid or antifreeze on any portion of the event site at any time, may be disqualified from competition until effective repairs are</w:t>
      </w:r>
      <w:r w:rsidRPr="00BF0504">
        <w:rPr>
          <w:rFonts w:ascii="Times New Roman" w:hAnsi="Times New Roman" w:cs="Times New Roman"/>
          <w:spacing w:val="-4"/>
          <w:sz w:val="24"/>
          <w:szCs w:val="24"/>
        </w:rPr>
        <w:t xml:space="preserve"> </w:t>
      </w:r>
      <w:r w:rsidRPr="00BF0504">
        <w:rPr>
          <w:rFonts w:ascii="Times New Roman" w:hAnsi="Times New Roman" w:cs="Times New Roman"/>
          <w:sz w:val="24"/>
          <w:szCs w:val="24"/>
        </w:rPr>
        <w:t>completed.</w:t>
      </w:r>
    </w:p>
    <w:p w14:paraId="33185270" w14:textId="77777777" w:rsidR="00FD0F11" w:rsidRPr="00BF0504" w:rsidRDefault="00FD0F11" w:rsidP="00FD0F11">
      <w:pPr>
        <w:pStyle w:val="ListParagraph"/>
        <w:tabs>
          <w:tab w:val="left" w:pos="841"/>
        </w:tabs>
        <w:ind w:right="100" w:firstLine="0"/>
        <w:contextualSpacing/>
        <w:jc w:val="both"/>
        <w:rPr>
          <w:rFonts w:ascii="Times New Roman" w:hAnsi="Times New Roman" w:cs="Times New Roman"/>
          <w:sz w:val="24"/>
          <w:szCs w:val="24"/>
        </w:rPr>
      </w:pPr>
    </w:p>
    <w:p w14:paraId="31FDE2FF" w14:textId="3AB06874" w:rsidR="00F72781" w:rsidRDefault="00763ECF" w:rsidP="0044360B">
      <w:pPr>
        <w:pStyle w:val="ListParagraph"/>
        <w:numPr>
          <w:ilvl w:val="1"/>
          <w:numId w:val="3"/>
        </w:numPr>
        <w:tabs>
          <w:tab w:val="left" w:pos="840"/>
          <w:tab w:val="left" w:pos="841"/>
        </w:tabs>
        <w:ind w:right="359"/>
        <w:contextualSpacing/>
        <w:rPr>
          <w:rFonts w:ascii="Times New Roman" w:hAnsi="Times New Roman" w:cs="Times New Roman"/>
          <w:sz w:val="24"/>
          <w:szCs w:val="24"/>
        </w:rPr>
      </w:pPr>
      <w:r w:rsidRPr="00BF0504">
        <w:rPr>
          <w:rFonts w:ascii="Times New Roman" w:hAnsi="Times New Roman" w:cs="Times New Roman"/>
          <w:sz w:val="24"/>
          <w:szCs w:val="24"/>
        </w:rPr>
        <w:t>5.</w:t>
      </w:r>
      <w:r w:rsidR="00BB72E2">
        <w:rPr>
          <w:rFonts w:ascii="Times New Roman" w:hAnsi="Times New Roman" w:cs="Times New Roman"/>
          <w:sz w:val="24"/>
          <w:szCs w:val="24"/>
        </w:rPr>
        <w:t>2</w:t>
      </w:r>
      <w:r w:rsidRPr="00BF0504">
        <w:rPr>
          <w:rFonts w:ascii="Times New Roman" w:hAnsi="Times New Roman" w:cs="Times New Roman"/>
          <w:sz w:val="24"/>
          <w:szCs w:val="24"/>
        </w:rPr>
        <w:t xml:space="preserve"> Vehicles with an overall height equal to or greater than track width (such as those listed in the Solo Rules) are not eligible for competition in Texas Region Time Trial</w:t>
      </w:r>
      <w:r w:rsidRPr="00BF0504">
        <w:rPr>
          <w:rFonts w:ascii="Times New Roman" w:hAnsi="Times New Roman" w:cs="Times New Roman"/>
          <w:spacing w:val="-1"/>
          <w:sz w:val="24"/>
          <w:szCs w:val="24"/>
        </w:rPr>
        <w:t xml:space="preserve"> </w:t>
      </w:r>
      <w:r w:rsidRPr="00BF0504">
        <w:rPr>
          <w:rFonts w:ascii="Times New Roman" w:hAnsi="Times New Roman" w:cs="Times New Roman"/>
          <w:sz w:val="24"/>
          <w:szCs w:val="24"/>
        </w:rPr>
        <w:t>events.</w:t>
      </w:r>
    </w:p>
    <w:p w14:paraId="1ADB50FF" w14:textId="77777777" w:rsidR="00FD0F11" w:rsidRPr="00FD0F11" w:rsidRDefault="00FD0F11" w:rsidP="00FD0F11">
      <w:pPr>
        <w:tabs>
          <w:tab w:val="left" w:pos="840"/>
          <w:tab w:val="left" w:pos="841"/>
        </w:tabs>
        <w:ind w:right="359"/>
        <w:contextualSpacing/>
        <w:rPr>
          <w:rFonts w:ascii="Times New Roman" w:hAnsi="Times New Roman" w:cs="Times New Roman"/>
          <w:sz w:val="24"/>
          <w:szCs w:val="24"/>
        </w:rPr>
      </w:pPr>
    </w:p>
    <w:p w14:paraId="73FA0ED3" w14:textId="403997A3" w:rsidR="00F72781" w:rsidRDefault="00763ECF" w:rsidP="0044360B">
      <w:pPr>
        <w:pStyle w:val="ListParagraph"/>
        <w:numPr>
          <w:ilvl w:val="1"/>
          <w:numId w:val="3"/>
        </w:numPr>
        <w:tabs>
          <w:tab w:val="left" w:pos="840"/>
          <w:tab w:val="left" w:pos="841"/>
        </w:tabs>
        <w:ind w:right="242"/>
        <w:contextualSpacing/>
        <w:rPr>
          <w:rFonts w:ascii="Times New Roman" w:hAnsi="Times New Roman" w:cs="Times New Roman"/>
          <w:sz w:val="24"/>
          <w:szCs w:val="24"/>
        </w:rPr>
      </w:pPr>
      <w:r w:rsidRPr="00BF0504">
        <w:rPr>
          <w:rFonts w:ascii="Times New Roman" w:hAnsi="Times New Roman" w:cs="Times New Roman"/>
          <w:sz w:val="24"/>
          <w:szCs w:val="24"/>
        </w:rPr>
        <w:t>5.</w:t>
      </w:r>
      <w:r w:rsidR="00BB72E2">
        <w:rPr>
          <w:rFonts w:ascii="Times New Roman" w:hAnsi="Times New Roman" w:cs="Times New Roman"/>
          <w:sz w:val="24"/>
          <w:szCs w:val="24"/>
        </w:rPr>
        <w:t>3</w:t>
      </w:r>
      <w:r w:rsidRPr="00BF0504">
        <w:rPr>
          <w:rFonts w:ascii="Times New Roman" w:hAnsi="Times New Roman" w:cs="Times New Roman"/>
          <w:sz w:val="24"/>
          <w:szCs w:val="24"/>
        </w:rPr>
        <w:t xml:space="preserve"> In the event of any incident involving impact or loss of parts/pieces of a vehicle while on course during an event, the vehicle(s) involved must immediately report to the hot pit to be re- checked by the Chief of Tech, Safety Steward or </w:t>
      </w:r>
      <w:r w:rsidR="00980B83">
        <w:rPr>
          <w:rFonts w:ascii="Times New Roman" w:hAnsi="Times New Roman" w:cs="Times New Roman"/>
          <w:sz w:val="24"/>
          <w:szCs w:val="24"/>
        </w:rPr>
        <w:t>Competition Director</w:t>
      </w:r>
      <w:r w:rsidRPr="00BF0504">
        <w:rPr>
          <w:rFonts w:ascii="Times New Roman" w:hAnsi="Times New Roman" w:cs="Times New Roman"/>
          <w:sz w:val="24"/>
          <w:szCs w:val="24"/>
        </w:rPr>
        <w:t xml:space="preserve"> prior to continuing competition. Failure to do so may result in disqualification from the</w:t>
      </w:r>
      <w:r w:rsidRPr="00BF0504">
        <w:rPr>
          <w:rFonts w:ascii="Times New Roman" w:hAnsi="Times New Roman" w:cs="Times New Roman"/>
          <w:spacing w:val="-7"/>
          <w:sz w:val="24"/>
          <w:szCs w:val="24"/>
        </w:rPr>
        <w:t xml:space="preserve"> </w:t>
      </w:r>
      <w:r w:rsidRPr="00BF0504">
        <w:rPr>
          <w:rFonts w:ascii="Times New Roman" w:hAnsi="Times New Roman" w:cs="Times New Roman"/>
          <w:sz w:val="24"/>
          <w:szCs w:val="24"/>
        </w:rPr>
        <w:t>event.</w:t>
      </w:r>
    </w:p>
    <w:p w14:paraId="7DF2EE8B" w14:textId="77777777" w:rsidR="00FD0F11" w:rsidRPr="00FD0F11" w:rsidRDefault="00FD0F11" w:rsidP="00FD0F11">
      <w:pPr>
        <w:tabs>
          <w:tab w:val="left" w:pos="840"/>
          <w:tab w:val="left" w:pos="841"/>
        </w:tabs>
        <w:ind w:right="242"/>
        <w:contextualSpacing/>
        <w:rPr>
          <w:rFonts w:ascii="Times New Roman" w:hAnsi="Times New Roman" w:cs="Times New Roman"/>
          <w:sz w:val="24"/>
          <w:szCs w:val="24"/>
        </w:rPr>
      </w:pPr>
    </w:p>
    <w:p w14:paraId="17BA8521" w14:textId="5CF0540D" w:rsidR="005A75EC" w:rsidRPr="005A75EC" w:rsidRDefault="00763ECF" w:rsidP="005A75EC">
      <w:pPr>
        <w:pStyle w:val="ListParagraph"/>
        <w:numPr>
          <w:ilvl w:val="1"/>
          <w:numId w:val="3"/>
        </w:numPr>
        <w:tabs>
          <w:tab w:val="left" w:pos="840"/>
          <w:tab w:val="left" w:pos="841"/>
        </w:tabs>
        <w:ind w:right="137"/>
        <w:contextualSpacing/>
        <w:rPr>
          <w:rFonts w:ascii="Times New Roman" w:hAnsi="Times New Roman" w:cs="Times New Roman"/>
          <w:sz w:val="24"/>
          <w:szCs w:val="24"/>
        </w:rPr>
      </w:pPr>
      <w:r w:rsidRPr="00BF0504">
        <w:rPr>
          <w:rFonts w:ascii="Times New Roman" w:hAnsi="Times New Roman" w:cs="Times New Roman"/>
          <w:sz w:val="24"/>
          <w:szCs w:val="24"/>
        </w:rPr>
        <w:t>5.</w:t>
      </w:r>
      <w:r w:rsidR="00BB72E2">
        <w:rPr>
          <w:rFonts w:ascii="Times New Roman" w:hAnsi="Times New Roman" w:cs="Times New Roman"/>
          <w:sz w:val="24"/>
          <w:szCs w:val="24"/>
        </w:rPr>
        <w:t>4</w:t>
      </w:r>
      <w:r w:rsidRPr="00BF0504">
        <w:rPr>
          <w:rFonts w:ascii="Times New Roman" w:hAnsi="Times New Roman" w:cs="Times New Roman"/>
          <w:sz w:val="24"/>
          <w:szCs w:val="24"/>
        </w:rPr>
        <w:t xml:space="preserve"> Helmets meeting the requirements of the SCCA Time Trial Rules are required and will be checked during check-in for compliance. Helmets must comply with the posted approved eligibility status</w:t>
      </w:r>
      <w:r w:rsidR="00470E74">
        <w:rPr>
          <w:rFonts w:ascii="Times New Roman" w:hAnsi="Times New Roman" w:cs="Times New Roman"/>
          <w:sz w:val="24"/>
          <w:szCs w:val="24"/>
        </w:rPr>
        <w:t xml:space="preserve"> on the SCCA national website.</w:t>
      </w:r>
    </w:p>
    <w:p w14:paraId="643D1E26" w14:textId="47609D02" w:rsidR="005A75EC" w:rsidRDefault="005A75EC" w:rsidP="005A75EC">
      <w:pPr>
        <w:pStyle w:val="ListParagraph"/>
        <w:numPr>
          <w:ilvl w:val="2"/>
          <w:numId w:val="3"/>
        </w:numPr>
        <w:tabs>
          <w:tab w:val="left" w:pos="840"/>
          <w:tab w:val="left" w:pos="841"/>
        </w:tabs>
        <w:ind w:right="137"/>
        <w:contextualSpacing/>
        <w:rPr>
          <w:rFonts w:ascii="Times New Roman" w:hAnsi="Times New Roman" w:cs="Times New Roman"/>
          <w:sz w:val="24"/>
          <w:szCs w:val="24"/>
        </w:rPr>
      </w:pPr>
      <w:r>
        <w:rPr>
          <w:rFonts w:ascii="Times New Roman" w:hAnsi="Times New Roman" w:cs="Times New Roman"/>
          <w:sz w:val="24"/>
          <w:szCs w:val="24"/>
        </w:rPr>
        <w:t>5.4.1: Closed Face Helmets: Please see attachment 1 regarding the use of closed face helmets.</w:t>
      </w:r>
    </w:p>
    <w:p w14:paraId="16CFFEBD" w14:textId="77777777" w:rsidR="00FD0F11" w:rsidRPr="00FD0F11" w:rsidRDefault="00FD0F11" w:rsidP="00FD0F11">
      <w:pPr>
        <w:tabs>
          <w:tab w:val="left" w:pos="840"/>
          <w:tab w:val="left" w:pos="841"/>
        </w:tabs>
        <w:ind w:right="137"/>
        <w:contextualSpacing/>
        <w:rPr>
          <w:rFonts w:ascii="Times New Roman" w:hAnsi="Times New Roman" w:cs="Times New Roman"/>
          <w:sz w:val="24"/>
          <w:szCs w:val="24"/>
        </w:rPr>
      </w:pPr>
    </w:p>
    <w:p w14:paraId="3F14CB0C" w14:textId="314524A6" w:rsidR="00FD0F11" w:rsidRDefault="00763ECF" w:rsidP="00FD0F11">
      <w:pPr>
        <w:pStyle w:val="ListParagraph"/>
        <w:numPr>
          <w:ilvl w:val="1"/>
          <w:numId w:val="3"/>
        </w:numPr>
        <w:tabs>
          <w:tab w:val="left" w:pos="840"/>
          <w:tab w:val="left" w:pos="841"/>
        </w:tabs>
        <w:ind w:right="221"/>
        <w:contextualSpacing/>
        <w:rPr>
          <w:rFonts w:ascii="Times New Roman" w:hAnsi="Times New Roman" w:cs="Times New Roman"/>
          <w:sz w:val="24"/>
          <w:szCs w:val="24"/>
        </w:rPr>
      </w:pPr>
      <w:r w:rsidRPr="00BF0504">
        <w:rPr>
          <w:rFonts w:ascii="Times New Roman" w:hAnsi="Times New Roman" w:cs="Times New Roman"/>
          <w:sz w:val="24"/>
          <w:szCs w:val="24"/>
        </w:rPr>
        <w:t>5.</w:t>
      </w:r>
      <w:r w:rsidR="00BB72E2">
        <w:rPr>
          <w:rFonts w:ascii="Times New Roman" w:hAnsi="Times New Roman" w:cs="Times New Roman"/>
          <w:sz w:val="24"/>
          <w:szCs w:val="24"/>
        </w:rPr>
        <w:t>5</w:t>
      </w:r>
      <w:r w:rsidRPr="00BF0504">
        <w:rPr>
          <w:rFonts w:ascii="Times New Roman" w:hAnsi="Times New Roman" w:cs="Times New Roman"/>
          <w:sz w:val="24"/>
          <w:szCs w:val="24"/>
        </w:rPr>
        <w:t xml:space="preserve"> All vehicles must comply with the vehicle safety requirements for Safety Level 1 in the </w:t>
      </w:r>
      <w:bookmarkStart w:id="11" w:name="_Hlk63092378"/>
      <w:r w:rsidRPr="00BF0504">
        <w:rPr>
          <w:rFonts w:ascii="Times New Roman" w:hAnsi="Times New Roman" w:cs="Times New Roman"/>
          <w:sz w:val="24"/>
          <w:szCs w:val="24"/>
        </w:rPr>
        <w:t>SCCA National Time Trials Rules</w:t>
      </w:r>
      <w:bookmarkEnd w:id="11"/>
      <w:r w:rsidR="0092092D">
        <w:rPr>
          <w:rFonts w:ascii="Times New Roman" w:hAnsi="Times New Roman" w:cs="Times New Roman"/>
          <w:sz w:val="24"/>
          <w:szCs w:val="24"/>
        </w:rPr>
        <w:t xml:space="preserve"> for the year in which the event will be held.</w:t>
      </w:r>
    </w:p>
    <w:p w14:paraId="1BBE564A" w14:textId="77777777" w:rsidR="00FD0F11" w:rsidRPr="00FD0F11" w:rsidRDefault="00FD0F11" w:rsidP="00FD0F11">
      <w:pPr>
        <w:pStyle w:val="ListParagraph"/>
        <w:rPr>
          <w:rFonts w:ascii="Times New Roman" w:hAnsi="Times New Roman" w:cs="Times New Roman"/>
          <w:sz w:val="24"/>
          <w:szCs w:val="24"/>
        </w:rPr>
      </w:pPr>
    </w:p>
    <w:p w14:paraId="5881DA0C" w14:textId="26569A83" w:rsidR="00FD0F11" w:rsidRPr="00FD0F11" w:rsidRDefault="00FD0F11" w:rsidP="00FD0F11">
      <w:pPr>
        <w:pStyle w:val="ListParagraph"/>
        <w:numPr>
          <w:ilvl w:val="1"/>
          <w:numId w:val="3"/>
        </w:numPr>
        <w:tabs>
          <w:tab w:val="left" w:pos="840"/>
          <w:tab w:val="left" w:pos="841"/>
        </w:tabs>
        <w:ind w:right="221"/>
        <w:contextualSpacing/>
        <w:rPr>
          <w:rFonts w:ascii="Times New Roman" w:hAnsi="Times New Roman" w:cs="Times New Roman"/>
          <w:sz w:val="24"/>
          <w:szCs w:val="24"/>
        </w:rPr>
      </w:pPr>
      <w:r>
        <w:rPr>
          <w:rFonts w:ascii="Times New Roman" w:hAnsi="Times New Roman" w:cs="Times New Roman"/>
          <w:sz w:val="24"/>
          <w:szCs w:val="24"/>
        </w:rPr>
        <w:t>5.</w:t>
      </w:r>
      <w:r w:rsidR="00BB72E2">
        <w:rPr>
          <w:rFonts w:ascii="Times New Roman" w:hAnsi="Times New Roman" w:cs="Times New Roman"/>
          <w:sz w:val="24"/>
          <w:szCs w:val="24"/>
        </w:rPr>
        <w:t>6</w:t>
      </w:r>
      <w:r>
        <w:rPr>
          <w:rFonts w:ascii="Times New Roman" w:hAnsi="Times New Roman" w:cs="Times New Roman"/>
          <w:sz w:val="24"/>
          <w:szCs w:val="24"/>
        </w:rPr>
        <w:t xml:space="preserve"> Convertibles: </w:t>
      </w:r>
      <w:r w:rsidR="00763ECF" w:rsidRPr="00FD0F11">
        <w:rPr>
          <w:rFonts w:ascii="Times New Roman" w:hAnsi="Times New Roman" w:cs="Times New Roman"/>
          <w:sz w:val="24"/>
          <w:szCs w:val="24"/>
        </w:rPr>
        <w:t>It is highly recommended that all convertible vehicles be equipped with an aftermarket roll bar that meets or exceeds the standards defined in the SCCA Solo Rules, Appendix C</w:t>
      </w:r>
      <w:r>
        <w:rPr>
          <w:rFonts w:ascii="Times New Roman" w:hAnsi="Times New Roman" w:cs="Times New Roman"/>
          <w:sz w:val="24"/>
          <w:szCs w:val="24"/>
        </w:rPr>
        <w:t>.  H</w:t>
      </w:r>
      <w:r w:rsidR="00763ECF" w:rsidRPr="00FD0F11">
        <w:rPr>
          <w:rFonts w:ascii="Times New Roman" w:hAnsi="Times New Roman" w:cs="Times New Roman"/>
          <w:sz w:val="24"/>
          <w:szCs w:val="24"/>
        </w:rPr>
        <w:t>owever</w:t>
      </w:r>
      <w:r w:rsidR="00BB72E2">
        <w:rPr>
          <w:rFonts w:ascii="Times New Roman" w:hAnsi="Times New Roman" w:cs="Times New Roman"/>
          <w:sz w:val="24"/>
          <w:szCs w:val="24"/>
        </w:rPr>
        <w:t xml:space="preserve">, </w:t>
      </w:r>
      <w:r w:rsidR="00763ECF" w:rsidRPr="00FD0F11">
        <w:rPr>
          <w:rFonts w:ascii="Times New Roman" w:hAnsi="Times New Roman" w:cs="Times New Roman"/>
          <w:sz w:val="24"/>
          <w:szCs w:val="24"/>
        </w:rPr>
        <w:t>convertible vehicles may participate in Texas Region Time Trial and/or Track Experience events if the vehicle meets at least one of the following criteria and is not subject to any of the exceptions noted below:</w:t>
      </w:r>
    </w:p>
    <w:p w14:paraId="6355057A" w14:textId="77777777" w:rsidR="00FD0F11" w:rsidRDefault="00763ECF" w:rsidP="00FD0F11">
      <w:pPr>
        <w:pStyle w:val="ListParagraph"/>
        <w:numPr>
          <w:ilvl w:val="2"/>
          <w:numId w:val="3"/>
        </w:numPr>
        <w:tabs>
          <w:tab w:val="left" w:pos="840"/>
          <w:tab w:val="left" w:pos="841"/>
        </w:tabs>
        <w:ind w:right="221"/>
        <w:contextualSpacing/>
        <w:rPr>
          <w:rFonts w:ascii="Times New Roman" w:hAnsi="Times New Roman" w:cs="Times New Roman"/>
          <w:sz w:val="24"/>
          <w:szCs w:val="24"/>
        </w:rPr>
      </w:pPr>
      <w:r w:rsidRPr="00FD0F11">
        <w:rPr>
          <w:rFonts w:ascii="Times New Roman" w:hAnsi="Times New Roman" w:cs="Times New Roman"/>
          <w:sz w:val="24"/>
          <w:szCs w:val="24"/>
        </w:rPr>
        <w:t>The vehicle is equipped with an aftermarket roll bar that meets or exceeds the standards set in the SCCA Solo Rules, Appendix</w:t>
      </w:r>
      <w:r w:rsidRPr="00FD0F11">
        <w:rPr>
          <w:rFonts w:ascii="Times New Roman" w:hAnsi="Times New Roman" w:cs="Times New Roman"/>
          <w:spacing w:val="-7"/>
          <w:sz w:val="24"/>
          <w:szCs w:val="24"/>
        </w:rPr>
        <w:t xml:space="preserve"> </w:t>
      </w:r>
      <w:r w:rsidRPr="00FD0F11">
        <w:rPr>
          <w:rFonts w:ascii="Times New Roman" w:hAnsi="Times New Roman" w:cs="Times New Roman"/>
          <w:sz w:val="24"/>
          <w:szCs w:val="24"/>
        </w:rPr>
        <w:t>C.</w:t>
      </w:r>
    </w:p>
    <w:p w14:paraId="737ED509" w14:textId="77777777" w:rsidR="00FD0F11" w:rsidRDefault="00763ECF" w:rsidP="00FD0F11">
      <w:pPr>
        <w:pStyle w:val="ListParagraph"/>
        <w:numPr>
          <w:ilvl w:val="2"/>
          <w:numId w:val="3"/>
        </w:numPr>
        <w:tabs>
          <w:tab w:val="left" w:pos="840"/>
          <w:tab w:val="left" w:pos="841"/>
        </w:tabs>
        <w:ind w:right="221"/>
        <w:contextualSpacing/>
        <w:rPr>
          <w:rFonts w:ascii="Times New Roman" w:hAnsi="Times New Roman" w:cs="Times New Roman"/>
          <w:sz w:val="24"/>
          <w:szCs w:val="24"/>
        </w:rPr>
      </w:pPr>
      <w:r w:rsidRPr="00FD0F11">
        <w:rPr>
          <w:rFonts w:ascii="Times New Roman" w:hAnsi="Times New Roman" w:cs="Times New Roman"/>
          <w:sz w:val="24"/>
          <w:szCs w:val="24"/>
        </w:rPr>
        <w:t xml:space="preserve">The vehicle is equipped with documented factory installed roll over protection. Examples of manufacturer documented roll over protection would include hydro formed and reinforced A- pillars or windshield frames and factory installed roll bars and/or “pop-up” bars that are designated by the vehicle manufacturer as roll </w:t>
      </w:r>
      <w:r w:rsidRPr="00FD0F11">
        <w:rPr>
          <w:rFonts w:ascii="Times New Roman" w:hAnsi="Times New Roman" w:cs="Times New Roman"/>
          <w:sz w:val="24"/>
          <w:szCs w:val="24"/>
        </w:rPr>
        <w:lastRenderedPageBreak/>
        <w:t>over</w:t>
      </w:r>
      <w:r w:rsidRPr="00FD0F11">
        <w:rPr>
          <w:rFonts w:ascii="Times New Roman" w:hAnsi="Times New Roman" w:cs="Times New Roman"/>
          <w:spacing w:val="-15"/>
          <w:sz w:val="24"/>
          <w:szCs w:val="24"/>
        </w:rPr>
        <w:t xml:space="preserve"> </w:t>
      </w:r>
      <w:r w:rsidRPr="00FD0F11">
        <w:rPr>
          <w:rFonts w:ascii="Times New Roman" w:hAnsi="Times New Roman" w:cs="Times New Roman"/>
          <w:sz w:val="24"/>
          <w:szCs w:val="24"/>
        </w:rPr>
        <w:t>protection.</w:t>
      </w:r>
    </w:p>
    <w:p w14:paraId="3DADB195" w14:textId="77777777" w:rsidR="00FD0F11" w:rsidRDefault="00763ECF" w:rsidP="00FD0F11">
      <w:pPr>
        <w:pStyle w:val="ListParagraph"/>
        <w:numPr>
          <w:ilvl w:val="2"/>
          <w:numId w:val="3"/>
        </w:numPr>
        <w:tabs>
          <w:tab w:val="left" w:pos="840"/>
          <w:tab w:val="left" w:pos="841"/>
        </w:tabs>
        <w:ind w:right="221"/>
        <w:contextualSpacing/>
        <w:rPr>
          <w:rFonts w:ascii="Times New Roman" w:hAnsi="Times New Roman" w:cs="Times New Roman"/>
          <w:sz w:val="24"/>
          <w:szCs w:val="24"/>
        </w:rPr>
      </w:pPr>
      <w:r w:rsidRPr="00FD0F11">
        <w:rPr>
          <w:rFonts w:ascii="Times New Roman" w:hAnsi="Times New Roman" w:cs="Times New Roman"/>
          <w:sz w:val="24"/>
          <w:szCs w:val="24"/>
        </w:rPr>
        <w:t>The vehicle is a 2006 model year or</w:t>
      </w:r>
      <w:r w:rsidRPr="00FD0F11">
        <w:rPr>
          <w:rFonts w:ascii="Times New Roman" w:hAnsi="Times New Roman" w:cs="Times New Roman"/>
          <w:spacing w:val="-12"/>
          <w:sz w:val="24"/>
          <w:szCs w:val="24"/>
        </w:rPr>
        <w:t xml:space="preserve"> </w:t>
      </w:r>
      <w:r w:rsidRPr="00FD0F11">
        <w:rPr>
          <w:rFonts w:ascii="Times New Roman" w:hAnsi="Times New Roman" w:cs="Times New Roman"/>
          <w:sz w:val="24"/>
          <w:szCs w:val="24"/>
        </w:rPr>
        <w:t>newer.</w:t>
      </w:r>
    </w:p>
    <w:p w14:paraId="29781EDF" w14:textId="77777777" w:rsidR="00FD0F11" w:rsidRDefault="00763ECF" w:rsidP="00FD0F11">
      <w:pPr>
        <w:pStyle w:val="ListParagraph"/>
        <w:numPr>
          <w:ilvl w:val="2"/>
          <w:numId w:val="3"/>
        </w:numPr>
        <w:tabs>
          <w:tab w:val="left" w:pos="840"/>
          <w:tab w:val="left" w:pos="841"/>
        </w:tabs>
        <w:ind w:right="221"/>
        <w:contextualSpacing/>
        <w:rPr>
          <w:rFonts w:ascii="Times New Roman" w:hAnsi="Times New Roman" w:cs="Times New Roman"/>
          <w:sz w:val="24"/>
          <w:szCs w:val="24"/>
        </w:rPr>
      </w:pPr>
      <w:r w:rsidRPr="00FD0F11">
        <w:rPr>
          <w:rFonts w:ascii="Times New Roman" w:hAnsi="Times New Roman" w:cs="Times New Roman"/>
          <w:sz w:val="24"/>
          <w:szCs w:val="24"/>
        </w:rPr>
        <w:t>Exceptions: Vehicles manufactured as a 2006 model or later that fall into any of the below categories must meet the criteria stated above for factory or aftermarket roll over protection.</w:t>
      </w:r>
    </w:p>
    <w:p w14:paraId="63B33801" w14:textId="77777777" w:rsidR="00FD0F11" w:rsidRDefault="00763ECF" w:rsidP="00FD0F11">
      <w:pPr>
        <w:pStyle w:val="ListParagraph"/>
        <w:numPr>
          <w:ilvl w:val="3"/>
          <w:numId w:val="3"/>
        </w:numPr>
        <w:tabs>
          <w:tab w:val="left" w:pos="840"/>
          <w:tab w:val="left" w:pos="841"/>
        </w:tabs>
        <w:ind w:right="221"/>
        <w:contextualSpacing/>
        <w:rPr>
          <w:rFonts w:ascii="Times New Roman" w:hAnsi="Times New Roman" w:cs="Times New Roman"/>
          <w:sz w:val="24"/>
          <w:szCs w:val="24"/>
        </w:rPr>
      </w:pPr>
      <w:r w:rsidRPr="00FD0F11">
        <w:rPr>
          <w:rFonts w:ascii="Times New Roman" w:hAnsi="Times New Roman" w:cs="Times New Roman"/>
          <w:sz w:val="24"/>
          <w:szCs w:val="24"/>
        </w:rPr>
        <w:t>Vehicles equipped with a factory V8 or a forced induction</w:t>
      </w:r>
      <w:r w:rsidRPr="00FD0F11">
        <w:rPr>
          <w:rFonts w:ascii="Times New Roman" w:hAnsi="Times New Roman" w:cs="Times New Roman"/>
          <w:spacing w:val="-9"/>
          <w:sz w:val="24"/>
          <w:szCs w:val="24"/>
        </w:rPr>
        <w:t xml:space="preserve"> </w:t>
      </w:r>
      <w:r w:rsidRPr="00FD0F11">
        <w:rPr>
          <w:rFonts w:ascii="Times New Roman" w:hAnsi="Times New Roman" w:cs="Times New Roman"/>
          <w:sz w:val="24"/>
          <w:szCs w:val="24"/>
        </w:rPr>
        <w:t>engine</w:t>
      </w:r>
    </w:p>
    <w:p w14:paraId="3832BFAE" w14:textId="3D440FE8" w:rsidR="00F72781" w:rsidRPr="00FD0F11" w:rsidRDefault="00763ECF" w:rsidP="00FD0F11">
      <w:pPr>
        <w:pStyle w:val="ListParagraph"/>
        <w:numPr>
          <w:ilvl w:val="3"/>
          <w:numId w:val="3"/>
        </w:numPr>
        <w:tabs>
          <w:tab w:val="left" w:pos="840"/>
          <w:tab w:val="left" w:pos="841"/>
        </w:tabs>
        <w:ind w:right="221"/>
        <w:contextualSpacing/>
        <w:rPr>
          <w:rFonts w:ascii="Times New Roman" w:hAnsi="Times New Roman" w:cs="Times New Roman"/>
          <w:sz w:val="24"/>
          <w:szCs w:val="24"/>
        </w:rPr>
      </w:pPr>
      <w:r w:rsidRPr="00FD0F11">
        <w:rPr>
          <w:rFonts w:ascii="Times New Roman" w:hAnsi="Times New Roman" w:cs="Times New Roman"/>
          <w:sz w:val="24"/>
          <w:szCs w:val="24"/>
        </w:rPr>
        <w:t xml:space="preserve">Vehicles that have been meaningfully modified to exceed the factory </w:t>
      </w:r>
      <w:r w:rsidR="00FD0F11">
        <w:rPr>
          <w:rFonts w:ascii="Times New Roman" w:hAnsi="Times New Roman" w:cs="Times New Roman"/>
          <w:sz w:val="24"/>
          <w:szCs w:val="24"/>
        </w:rPr>
        <w:t>p</w:t>
      </w:r>
      <w:r w:rsidRPr="00FD0F11">
        <w:rPr>
          <w:rFonts w:ascii="Times New Roman" w:hAnsi="Times New Roman" w:cs="Times New Roman"/>
          <w:sz w:val="24"/>
          <w:szCs w:val="24"/>
        </w:rPr>
        <w:t>erformance potential (examples would include such modifications as engine swaps and aftermarket forced</w:t>
      </w:r>
      <w:r w:rsidRPr="00FD0F11">
        <w:rPr>
          <w:rFonts w:ascii="Times New Roman" w:hAnsi="Times New Roman" w:cs="Times New Roman"/>
          <w:spacing w:val="-20"/>
          <w:sz w:val="24"/>
          <w:szCs w:val="24"/>
        </w:rPr>
        <w:t xml:space="preserve"> </w:t>
      </w:r>
      <w:r w:rsidRPr="00FD0F11">
        <w:rPr>
          <w:rFonts w:ascii="Times New Roman" w:hAnsi="Times New Roman" w:cs="Times New Roman"/>
          <w:sz w:val="24"/>
          <w:szCs w:val="24"/>
        </w:rPr>
        <w:t>induction).</w:t>
      </w:r>
    </w:p>
    <w:p w14:paraId="0DF04E1B" w14:textId="77777777" w:rsidR="00F72781" w:rsidRPr="00BF0504" w:rsidRDefault="00F72781" w:rsidP="0044360B">
      <w:pPr>
        <w:pStyle w:val="BodyText"/>
        <w:contextualSpacing/>
        <w:rPr>
          <w:rFonts w:ascii="Times New Roman" w:hAnsi="Times New Roman" w:cs="Times New Roman"/>
          <w:sz w:val="24"/>
          <w:szCs w:val="24"/>
        </w:rPr>
      </w:pPr>
    </w:p>
    <w:p w14:paraId="56F117C2" w14:textId="77777777" w:rsidR="00F72781" w:rsidRPr="00BF0504" w:rsidRDefault="00F72781" w:rsidP="0044360B">
      <w:pPr>
        <w:pStyle w:val="BodyText"/>
        <w:contextualSpacing/>
        <w:rPr>
          <w:rFonts w:ascii="Times New Roman" w:hAnsi="Times New Roman" w:cs="Times New Roman"/>
          <w:sz w:val="24"/>
          <w:szCs w:val="24"/>
        </w:rPr>
      </w:pPr>
    </w:p>
    <w:p w14:paraId="1B5FCE96" w14:textId="77777777" w:rsidR="00F72781" w:rsidRPr="00BF0504" w:rsidRDefault="00763ECF" w:rsidP="0044360B">
      <w:pPr>
        <w:pStyle w:val="Heading1"/>
        <w:numPr>
          <w:ilvl w:val="0"/>
          <w:numId w:val="3"/>
        </w:numPr>
        <w:tabs>
          <w:tab w:val="left" w:pos="342"/>
        </w:tabs>
        <w:ind w:left="341" w:hanging="221"/>
        <w:contextualSpacing/>
        <w:rPr>
          <w:rFonts w:ascii="Times New Roman" w:hAnsi="Times New Roman" w:cs="Times New Roman"/>
          <w:sz w:val="24"/>
          <w:szCs w:val="24"/>
        </w:rPr>
      </w:pPr>
      <w:bookmarkStart w:id="12" w:name="_Toc60134697"/>
      <w:bookmarkStart w:id="13" w:name="_Toc60397876"/>
      <w:r w:rsidRPr="00BF0504">
        <w:rPr>
          <w:rFonts w:ascii="Times New Roman" w:hAnsi="Times New Roman" w:cs="Times New Roman"/>
          <w:sz w:val="24"/>
          <w:szCs w:val="24"/>
        </w:rPr>
        <w:t>Personal</w:t>
      </w:r>
      <w:r w:rsidRPr="00BF0504">
        <w:rPr>
          <w:rFonts w:ascii="Times New Roman" w:hAnsi="Times New Roman" w:cs="Times New Roman"/>
          <w:spacing w:val="-3"/>
          <w:sz w:val="24"/>
          <w:szCs w:val="24"/>
        </w:rPr>
        <w:t xml:space="preserve"> </w:t>
      </w:r>
      <w:r w:rsidRPr="00BF0504">
        <w:rPr>
          <w:rFonts w:ascii="Times New Roman" w:hAnsi="Times New Roman" w:cs="Times New Roman"/>
          <w:sz w:val="24"/>
          <w:szCs w:val="24"/>
        </w:rPr>
        <w:t>Conduct</w:t>
      </w:r>
      <w:bookmarkEnd w:id="12"/>
      <w:bookmarkEnd w:id="13"/>
    </w:p>
    <w:p w14:paraId="458504DE" w14:textId="022952FF" w:rsidR="00F72781" w:rsidRDefault="00763ECF" w:rsidP="0044360B">
      <w:pPr>
        <w:pStyle w:val="ListParagraph"/>
        <w:numPr>
          <w:ilvl w:val="1"/>
          <w:numId w:val="3"/>
        </w:numPr>
        <w:tabs>
          <w:tab w:val="left" w:pos="840"/>
          <w:tab w:val="left" w:pos="841"/>
        </w:tabs>
        <w:spacing w:before="39"/>
        <w:ind w:right="235"/>
        <w:contextualSpacing/>
        <w:rPr>
          <w:rFonts w:ascii="Times New Roman" w:hAnsi="Times New Roman" w:cs="Times New Roman"/>
          <w:sz w:val="24"/>
          <w:szCs w:val="24"/>
        </w:rPr>
      </w:pPr>
      <w:r w:rsidRPr="00BF0504">
        <w:rPr>
          <w:rFonts w:ascii="Times New Roman" w:hAnsi="Times New Roman" w:cs="Times New Roman"/>
          <w:sz w:val="24"/>
          <w:szCs w:val="24"/>
        </w:rPr>
        <w:t>6.1 At no time during the set-up and operation of an event shall any participant (including competitors, crew members, workers, guests, etc.) consume any intoxicating substance or illicit drug. The penalty for such action shall be the immediate suspension of the offender from all further Texas Region Time Trial events for the remainder of the year and loss of eligibility for series awards. Competitors shall be fully responsible for the actions of their guests or crew members in this</w:t>
      </w:r>
      <w:r w:rsidRPr="00BF0504">
        <w:rPr>
          <w:rFonts w:ascii="Times New Roman" w:hAnsi="Times New Roman" w:cs="Times New Roman"/>
          <w:spacing w:val="-3"/>
          <w:sz w:val="24"/>
          <w:szCs w:val="24"/>
        </w:rPr>
        <w:t xml:space="preserve"> </w:t>
      </w:r>
      <w:r w:rsidRPr="00BF0504">
        <w:rPr>
          <w:rFonts w:ascii="Times New Roman" w:hAnsi="Times New Roman" w:cs="Times New Roman"/>
          <w:sz w:val="24"/>
          <w:szCs w:val="24"/>
        </w:rPr>
        <w:t>regard.</w:t>
      </w:r>
    </w:p>
    <w:p w14:paraId="0661B444" w14:textId="77777777" w:rsidR="00B44D51" w:rsidRPr="00BF0504" w:rsidRDefault="00B44D51" w:rsidP="00B44D51">
      <w:pPr>
        <w:pStyle w:val="ListParagraph"/>
        <w:tabs>
          <w:tab w:val="left" w:pos="840"/>
          <w:tab w:val="left" w:pos="841"/>
        </w:tabs>
        <w:spacing w:before="39"/>
        <w:ind w:right="235" w:firstLine="0"/>
        <w:contextualSpacing/>
        <w:rPr>
          <w:rFonts w:ascii="Times New Roman" w:hAnsi="Times New Roman" w:cs="Times New Roman"/>
          <w:sz w:val="24"/>
          <w:szCs w:val="24"/>
        </w:rPr>
      </w:pPr>
    </w:p>
    <w:p w14:paraId="1B189137" w14:textId="6D4D4DF3" w:rsidR="00F72781" w:rsidRDefault="00763ECF" w:rsidP="0044360B">
      <w:pPr>
        <w:pStyle w:val="ListParagraph"/>
        <w:numPr>
          <w:ilvl w:val="1"/>
          <w:numId w:val="3"/>
        </w:numPr>
        <w:tabs>
          <w:tab w:val="left" w:pos="840"/>
          <w:tab w:val="left" w:pos="841"/>
        </w:tabs>
        <w:ind w:right="158"/>
        <w:contextualSpacing/>
        <w:rPr>
          <w:rFonts w:ascii="Times New Roman" w:hAnsi="Times New Roman" w:cs="Times New Roman"/>
          <w:sz w:val="24"/>
          <w:szCs w:val="24"/>
        </w:rPr>
      </w:pPr>
      <w:r w:rsidRPr="00BF0504">
        <w:rPr>
          <w:rFonts w:ascii="Times New Roman" w:hAnsi="Times New Roman" w:cs="Times New Roman"/>
          <w:sz w:val="24"/>
          <w:szCs w:val="24"/>
        </w:rPr>
        <w:t>6.2 All participants shall be responsible for maintaining the integrity and cleanliness of event sites and shall prevent the deposit of any trash or fluids (excluding water) anywhere at or on the event site. Failure to comply with this requirement will result in penalties which may include disqualification from the event and/or disqualification from further competition in Texas Region Time Trial events, at the discretion of the Time Trial Chairman. Competitors shall be fully responsible for the actions of their guests or crew members in this</w:t>
      </w:r>
      <w:r w:rsidRPr="00BF0504">
        <w:rPr>
          <w:rFonts w:ascii="Times New Roman" w:hAnsi="Times New Roman" w:cs="Times New Roman"/>
          <w:spacing w:val="-19"/>
          <w:sz w:val="24"/>
          <w:szCs w:val="24"/>
        </w:rPr>
        <w:t xml:space="preserve"> </w:t>
      </w:r>
      <w:r w:rsidRPr="00BF0504">
        <w:rPr>
          <w:rFonts w:ascii="Times New Roman" w:hAnsi="Times New Roman" w:cs="Times New Roman"/>
          <w:sz w:val="24"/>
          <w:szCs w:val="24"/>
        </w:rPr>
        <w:t>regard.</w:t>
      </w:r>
    </w:p>
    <w:p w14:paraId="49B44B6B" w14:textId="77777777" w:rsidR="00B44D51" w:rsidRPr="00B44D51" w:rsidRDefault="00B44D51" w:rsidP="00B44D51">
      <w:pPr>
        <w:tabs>
          <w:tab w:val="left" w:pos="840"/>
          <w:tab w:val="left" w:pos="841"/>
        </w:tabs>
        <w:ind w:right="158"/>
        <w:contextualSpacing/>
        <w:rPr>
          <w:rFonts w:ascii="Times New Roman" w:hAnsi="Times New Roman" w:cs="Times New Roman"/>
          <w:sz w:val="24"/>
          <w:szCs w:val="24"/>
        </w:rPr>
      </w:pPr>
    </w:p>
    <w:p w14:paraId="1887B949" w14:textId="77777777" w:rsidR="00F72781" w:rsidRPr="00BF0504" w:rsidRDefault="00763ECF" w:rsidP="0044360B">
      <w:pPr>
        <w:pStyle w:val="ListParagraph"/>
        <w:numPr>
          <w:ilvl w:val="1"/>
          <w:numId w:val="3"/>
        </w:numPr>
        <w:tabs>
          <w:tab w:val="left" w:pos="840"/>
          <w:tab w:val="left" w:pos="841"/>
        </w:tabs>
        <w:contextualSpacing/>
        <w:rPr>
          <w:rFonts w:ascii="Times New Roman" w:hAnsi="Times New Roman" w:cs="Times New Roman"/>
          <w:sz w:val="24"/>
          <w:szCs w:val="24"/>
        </w:rPr>
      </w:pPr>
      <w:r w:rsidRPr="00BF0504">
        <w:rPr>
          <w:rFonts w:ascii="Times New Roman" w:hAnsi="Times New Roman" w:cs="Times New Roman"/>
          <w:sz w:val="24"/>
          <w:szCs w:val="24"/>
        </w:rPr>
        <w:t>6.3 Pets at</w:t>
      </w:r>
      <w:r w:rsidRPr="00BF0504">
        <w:rPr>
          <w:rFonts w:ascii="Times New Roman" w:hAnsi="Times New Roman" w:cs="Times New Roman"/>
          <w:spacing w:val="-3"/>
          <w:sz w:val="24"/>
          <w:szCs w:val="24"/>
        </w:rPr>
        <w:t xml:space="preserve"> </w:t>
      </w:r>
      <w:r w:rsidRPr="00BF0504">
        <w:rPr>
          <w:rFonts w:ascii="Times New Roman" w:hAnsi="Times New Roman" w:cs="Times New Roman"/>
          <w:sz w:val="24"/>
          <w:szCs w:val="24"/>
        </w:rPr>
        <w:t>Events</w:t>
      </w:r>
    </w:p>
    <w:p w14:paraId="29DBD1E1" w14:textId="77777777" w:rsidR="00F72781" w:rsidRPr="00BF0504" w:rsidRDefault="00763ECF" w:rsidP="0044360B">
      <w:pPr>
        <w:pStyle w:val="ListParagraph"/>
        <w:numPr>
          <w:ilvl w:val="2"/>
          <w:numId w:val="3"/>
        </w:numPr>
        <w:tabs>
          <w:tab w:val="left" w:pos="1561"/>
        </w:tabs>
        <w:spacing w:before="42"/>
        <w:ind w:left="1560" w:right="131"/>
        <w:contextualSpacing/>
        <w:jc w:val="both"/>
        <w:rPr>
          <w:rFonts w:ascii="Times New Roman" w:hAnsi="Times New Roman" w:cs="Times New Roman"/>
          <w:sz w:val="24"/>
          <w:szCs w:val="24"/>
        </w:rPr>
      </w:pPr>
      <w:r w:rsidRPr="00BF0504">
        <w:rPr>
          <w:rFonts w:ascii="Times New Roman" w:hAnsi="Times New Roman" w:cs="Times New Roman"/>
          <w:sz w:val="24"/>
          <w:szCs w:val="24"/>
        </w:rPr>
        <w:t>6.3.1 Bringing pets to Texas Region Time Trial events is strongly discouraged. Individuals who choose to bring a pet are responsible to see that it is leashed, supervised and under control at all</w:t>
      </w:r>
      <w:r w:rsidRPr="00BF0504">
        <w:rPr>
          <w:rFonts w:ascii="Times New Roman" w:hAnsi="Times New Roman" w:cs="Times New Roman"/>
          <w:spacing w:val="-2"/>
          <w:sz w:val="24"/>
          <w:szCs w:val="24"/>
        </w:rPr>
        <w:t xml:space="preserve"> </w:t>
      </w:r>
      <w:r w:rsidRPr="00BF0504">
        <w:rPr>
          <w:rFonts w:ascii="Times New Roman" w:hAnsi="Times New Roman" w:cs="Times New Roman"/>
          <w:sz w:val="24"/>
          <w:szCs w:val="24"/>
        </w:rPr>
        <w:t>times.</w:t>
      </w:r>
    </w:p>
    <w:p w14:paraId="710F6C98" w14:textId="77777777" w:rsidR="00F72781" w:rsidRPr="00BF0504" w:rsidRDefault="00763ECF" w:rsidP="0044360B">
      <w:pPr>
        <w:pStyle w:val="ListParagraph"/>
        <w:numPr>
          <w:ilvl w:val="2"/>
          <w:numId w:val="3"/>
        </w:numPr>
        <w:tabs>
          <w:tab w:val="left" w:pos="1560"/>
          <w:tab w:val="left" w:pos="1561"/>
        </w:tabs>
        <w:ind w:left="1560"/>
        <w:contextualSpacing/>
        <w:rPr>
          <w:rFonts w:ascii="Times New Roman" w:hAnsi="Times New Roman" w:cs="Times New Roman"/>
          <w:sz w:val="24"/>
          <w:szCs w:val="24"/>
        </w:rPr>
      </w:pPr>
      <w:r w:rsidRPr="00BF0504">
        <w:rPr>
          <w:rFonts w:ascii="Times New Roman" w:hAnsi="Times New Roman" w:cs="Times New Roman"/>
          <w:sz w:val="24"/>
          <w:szCs w:val="24"/>
        </w:rPr>
        <w:t>6.3.2 Pets are not allowed in the grid or hot pit areas at any</w:t>
      </w:r>
      <w:r w:rsidRPr="00BF0504">
        <w:rPr>
          <w:rFonts w:ascii="Times New Roman" w:hAnsi="Times New Roman" w:cs="Times New Roman"/>
          <w:spacing w:val="-7"/>
          <w:sz w:val="24"/>
          <w:szCs w:val="24"/>
        </w:rPr>
        <w:t xml:space="preserve"> </w:t>
      </w:r>
      <w:r w:rsidRPr="00BF0504">
        <w:rPr>
          <w:rFonts w:ascii="Times New Roman" w:hAnsi="Times New Roman" w:cs="Times New Roman"/>
          <w:sz w:val="24"/>
          <w:szCs w:val="24"/>
        </w:rPr>
        <w:t>time.</w:t>
      </w:r>
    </w:p>
    <w:p w14:paraId="77C5E479" w14:textId="77777777" w:rsidR="00F72781" w:rsidRPr="00BF0504" w:rsidRDefault="00763ECF" w:rsidP="0044360B">
      <w:pPr>
        <w:pStyle w:val="ListParagraph"/>
        <w:numPr>
          <w:ilvl w:val="2"/>
          <w:numId w:val="3"/>
        </w:numPr>
        <w:tabs>
          <w:tab w:val="left" w:pos="1560"/>
          <w:tab w:val="left" w:pos="1561"/>
        </w:tabs>
        <w:spacing w:before="39"/>
        <w:ind w:left="1560"/>
        <w:contextualSpacing/>
        <w:rPr>
          <w:rFonts w:ascii="Times New Roman" w:hAnsi="Times New Roman" w:cs="Times New Roman"/>
          <w:sz w:val="24"/>
          <w:szCs w:val="24"/>
        </w:rPr>
      </w:pPr>
      <w:r w:rsidRPr="00BF0504">
        <w:rPr>
          <w:rFonts w:ascii="Times New Roman" w:hAnsi="Times New Roman" w:cs="Times New Roman"/>
          <w:sz w:val="24"/>
          <w:szCs w:val="24"/>
        </w:rPr>
        <w:t>6.3.3 Pets may not be left tied and/or</w:t>
      </w:r>
      <w:r w:rsidRPr="00BF0504">
        <w:rPr>
          <w:rFonts w:ascii="Times New Roman" w:hAnsi="Times New Roman" w:cs="Times New Roman"/>
          <w:spacing w:val="-10"/>
          <w:sz w:val="24"/>
          <w:szCs w:val="24"/>
        </w:rPr>
        <w:t xml:space="preserve"> </w:t>
      </w:r>
      <w:r w:rsidRPr="00BF0504">
        <w:rPr>
          <w:rFonts w:ascii="Times New Roman" w:hAnsi="Times New Roman" w:cs="Times New Roman"/>
          <w:sz w:val="24"/>
          <w:szCs w:val="24"/>
        </w:rPr>
        <w:t>unattended.</w:t>
      </w:r>
    </w:p>
    <w:p w14:paraId="7DDAED77" w14:textId="77777777" w:rsidR="00F72781" w:rsidRPr="00BF0504" w:rsidRDefault="00763ECF" w:rsidP="0044360B">
      <w:pPr>
        <w:pStyle w:val="ListParagraph"/>
        <w:numPr>
          <w:ilvl w:val="2"/>
          <w:numId w:val="3"/>
        </w:numPr>
        <w:tabs>
          <w:tab w:val="left" w:pos="1560"/>
          <w:tab w:val="left" w:pos="1561"/>
        </w:tabs>
        <w:spacing w:before="42"/>
        <w:ind w:left="1560" w:right="877"/>
        <w:contextualSpacing/>
        <w:rPr>
          <w:rFonts w:ascii="Times New Roman" w:hAnsi="Times New Roman" w:cs="Times New Roman"/>
          <w:sz w:val="24"/>
          <w:szCs w:val="24"/>
        </w:rPr>
      </w:pPr>
      <w:r w:rsidRPr="00BF0504">
        <w:rPr>
          <w:rFonts w:ascii="Times New Roman" w:hAnsi="Times New Roman" w:cs="Times New Roman"/>
          <w:sz w:val="24"/>
          <w:szCs w:val="24"/>
        </w:rPr>
        <w:t>6.3.4 Pets are not permitted at events wherein the site does not allow pets. This supersedes all other pet</w:t>
      </w:r>
      <w:r w:rsidRPr="00BF0504">
        <w:rPr>
          <w:rFonts w:ascii="Times New Roman" w:hAnsi="Times New Roman" w:cs="Times New Roman"/>
          <w:spacing w:val="-3"/>
          <w:sz w:val="24"/>
          <w:szCs w:val="24"/>
        </w:rPr>
        <w:t xml:space="preserve"> </w:t>
      </w:r>
      <w:r w:rsidRPr="00BF0504">
        <w:rPr>
          <w:rFonts w:ascii="Times New Roman" w:hAnsi="Times New Roman" w:cs="Times New Roman"/>
          <w:sz w:val="24"/>
          <w:szCs w:val="24"/>
        </w:rPr>
        <w:t>rules.</w:t>
      </w:r>
    </w:p>
    <w:p w14:paraId="5C4193FF" w14:textId="77777777" w:rsidR="00761E9D" w:rsidRDefault="00761E9D" w:rsidP="00761E9D">
      <w:pPr>
        <w:pStyle w:val="BodyText"/>
        <w:spacing w:before="37"/>
        <w:ind w:left="840" w:right="156"/>
        <w:contextualSpacing/>
        <w:rPr>
          <w:rFonts w:ascii="Times New Roman" w:hAnsi="Times New Roman" w:cs="Times New Roman"/>
          <w:sz w:val="24"/>
          <w:szCs w:val="24"/>
        </w:rPr>
      </w:pPr>
    </w:p>
    <w:p w14:paraId="4C2DFCB2" w14:textId="22D543CA" w:rsidR="00F72781" w:rsidRPr="00BF0504" w:rsidRDefault="00763ECF" w:rsidP="00761E9D">
      <w:pPr>
        <w:pStyle w:val="BodyText"/>
        <w:numPr>
          <w:ilvl w:val="1"/>
          <w:numId w:val="3"/>
        </w:numPr>
        <w:spacing w:before="37"/>
        <w:ind w:right="156"/>
        <w:contextualSpacing/>
        <w:rPr>
          <w:rFonts w:ascii="Times New Roman" w:hAnsi="Times New Roman" w:cs="Times New Roman"/>
          <w:sz w:val="24"/>
          <w:szCs w:val="24"/>
        </w:rPr>
      </w:pPr>
      <w:r w:rsidRPr="00BF0504">
        <w:rPr>
          <w:rFonts w:ascii="Times New Roman" w:hAnsi="Times New Roman" w:cs="Times New Roman"/>
          <w:sz w:val="24"/>
          <w:szCs w:val="24"/>
        </w:rPr>
        <w:t>6.4 Waivers and Credentials</w:t>
      </w:r>
      <w:r w:rsidR="00761E9D">
        <w:rPr>
          <w:rFonts w:ascii="Times New Roman" w:hAnsi="Times New Roman" w:cs="Times New Roman"/>
          <w:sz w:val="24"/>
          <w:szCs w:val="24"/>
        </w:rPr>
        <w:t>:</w:t>
      </w:r>
      <w:r w:rsidRPr="00BF0504">
        <w:rPr>
          <w:rFonts w:ascii="Times New Roman" w:hAnsi="Times New Roman" w:cs="Times New Roman"/>
          <w:sz w:val="24"/>
          <w:szCs w:val="24"/>
        </w:rPr>
        <w:t xml:space="preserve"> A wristband will be issued to every individual present during a Texas Region Time Trial event, upon signature of the event waiver or presentation of a SCCA Annual Waiver Hard Card. The wristband will be worn on the wrist and will be visible at all times during the event, to allow event officials and site owners to confirm the SCCA insurance requirements have been satisfied.</w:t>
      </w:r>
    </w:p>
    <w:p w14:paraId="1B4404A5" w14:textId="7B151716" w:rsidR="00F72781" w:rsidRDefault="00F72781" w:rsidP="0044360B">
      <w:pPr>
        <w:pStyle w:val="BodyText"/>
        <w:spacing w:before="3"/>
        <w:contextualSpacing/>
        <w:rPr>
          <w:rFonts w:ascii="Times New Roman" w:hAnsi="Times New Roman" w:cs="Times New Roman"/>
          <w:sz w:val="24"/>
          <w:szCs w:val="24"/>
        </w:rPr>
      </w:pPr>
    </w:p>
    <w:p w14:paraId="73239EA6" w14:textId="77777777" w:rsidR="002213A4" w:rsidRPr="00BF0504" w:rsidRDefault="002213A4" w:rsidP="0044360B">
      <w:pPr>
        <w:pStyle w:val="BodyText"/>
        <w:spacing w:before="3"/>
        <w:contextualSpacing/>
        <w:rPr>
          <w:rFonts w:ascii="Times New Roman" w:hAnsi="Times New Roman" w:cs="Times New Roman"/>
          <w:sz w:val="24"/>
          <w:szCs w:val="24"/>
        </w:rPr>
      </w:pPr>
    </w:p>
    <w:p w14:paraId="1B72E877" w14:textId="77777777" w:rsidR="00F72781" w:rsidRPr="00BF0504" w:rsidRDefault="00763ECF" w:rsidP="0044360B">
      <w:pPr>
        <w:pStyle w:val="Heading1"/>
        <w:numPr>
          <w:ilvl w:val="0"/>
          <w:numId w:val="3"/>
        </w:numPr>
        <w:tabs>
          <w:tab w:val="left" w:pos="342"/>
        </w:tabs>
        <w:ind w:left="341" w:hanging="221"/>
        <w:contextualSpacing/>
        <w:rPr>
          <w:rFonts w:ascii="Times New Roman" w:hAnsi="Times New Roman" w:cs="Times New Roman"/>
          <w:sz w:val="24"/>
          <w:szCs w:val="24"/>
        </w:rPr>
      </w:pPr>
      <w:bookmarkStart w:id="14" w:name="_Toc60134698"/>
      <w:bookmarkStart w:id="15" w:name="_Toc60397877"/>
      <w:r w:rsidRPr="00BF0504">
        <w:rPr>
          <w:rFonts w:ascii="Times New Roman" w:hAnsi="Times New Roman" w:cs="Times New Roman"/>
          <w:sz w:val="24"/>
          <w:szCs w:val="24"/>
        </w:rPr>
        <w:t>Protest</w:t>
      </w:r>
      <w:r w:rsidRPr="00BF0504">
        <w:rPr>
          <w:rFonts w:ascii="Times New Roman" w:hAnsi="Times New Roman" w:cs="Times New Roman"/>
          <w:spacing w:val="-3"/>
          <w:sz w:val="24"/>
          <w:szCs w:val="24"/>
        </w:rPr>
        <w:t xml:space="preserve"> </w:t>
      </w:r>
      <w:r w:rsidRPr="00BF0504">
        <w:rPr>
          <w:rFonts w:ascii="Times New Roman" w:hAnsi="Times New Roman" w:cs="Times New Roman"/>
          <w:sz w:val="24"/>
          <w:szCs w:val="24"/>
        </w:rPr>
        <w:t>Fee</w:t>
      </w:r>
      <w:bookmarkEnd w:id="14"/>
      <w:bookmarkEnd w:id="15"/>
    </w:p>
    <w:p w14:paraId="224CCB63" w14:textId="72193810" w:rsidR="00F72781" w:rsidRPr="00BF0504" w:rsidRDefault="004041C5" w:rsidP="004041C5">
      <w:pPr>
        <w:pStyle w:val="BodyText"/>
        <w:numPr>
          <w:ilvl w:val="0"/>
          <w:numId w:val="8"/>
        </w:numPr>
        <w:spacing w:before="42"/>
        <w:contextualSpacing/>
        <w:rPr>
          <w:rFonts w:ascii="Times New Roman" w:hAnsi="Times New Roman" w:cs="Times New Roman"/>
          <w:sz w:val="24"/>
          <w:szCs w:val="24"/>
        </w:rPr>
      </w:pPr>
      <w:r>
        <w:rPr>
          <w:rFonts w:ascii="Times New Roman" w:hAnsi="Times New Roman" w:cs="Times New Roman"/>
          <w:sz w:val="24"/>
          <w:szCs w:val="24"/>
        </w:rPr>
        <w:t xml:space="preserve">7.1: </w:t>
      </w:r>
      <w:r w:rsidR="00763ECF" w:rsidRPr="00BF0504">
        <w:rPr>
          <w:rFonts w:ascii="Times New Roman" w:hAnsi="Times New Roman" w:cs="Times New Roman"/>
          <w:sz w:val="24"/>
          <w:szCs w:val="24"/>
        </w:rPr>
        <w:t>The protest fee shall be $0.00.</w:t>
      </w:r>
    </w:p>
    <w:p w14:paraId="77236A9B" w14:textId="77907680" w:rsidR="00F72781" w:rsidRDefault="00F72781" w:rsidP="0044360B">
      <w:pPr>
        <w:pStyle w:val="BodyText"/>
        <w:spacing w:before="6"/>
        <w:contextualSpacing/>
        <w:rPr>
          <w:rFonts w:ascii="Times New Roman" w:hAnsi="Times New Roman" w:cs="Times New Roman"/>
          <w:sz w:val="24"/>
          <w:szCs w:val="24"/>
        </w:rPr>
      </w:pPr>
    </w:p>
    <w:p w14:paraId="7C1F079B" w14:textId="77777777" w:rsidR="002213A4" w:rsidRPr="00BF0504" w:rsidRDefault="002213A4" w:rsidP="0044360B">
      <w:pPr>
        <w:pStyle w:val="BodyText"/>
        <w:spacing w:before="6"/>
        <w:contextualSpacing/>
        <w:rPr>
          <w:rFonts w:ascii="Times New Roman" w:hAnsi="Times New Roman" w:cs="Times New Roman"/>
          <w:sz w:val="24"/>
          <w:szCs w:val="24"/>
        </w:rPr>
      </w:pPr>
    </w:p>
    <w:p w14:paraId="24BDADC1" w14:textId="77777777" w:rsidR="00F72781" w:rsidRPr="00BF0504" w:rsidRDefault="00763ECF" w:rsidP="0044360B">
      <w:pPr>
        <w:pStyle w:val="Heading1"/>
        <w:numPr>
          <w:ilvl w:val="0"/>
          <w:numId w:val="3"/>
        </w:numPr>
        <w:tabs>
          <w:tab w:val="left" w:pos="342"/>
        </w:tabs>
        <w:spacing w:before="1"/>
        <w:ind w:left="341" w:hanging="221"/>
        <w:contextualSpacing/>
        <w:rPr>
          <w:rFonts w:ascii="Times New Roman" w:hAnsi="Times New Roman" w:cs="Times New Roman"/>
          <w:sz w:val="24"/>
          <w:szCs w:val="24"/>
        </w:rPr>
      </w:pPr>
      <w:bookmarkStart w:id="16" w:name="_Toc60134699"/>
      <w:bookmarkStart w:id="17" w:name="_Toc60397878"/>
      <w:r w:rsidRPr="00BF0504">
        <w:rPr>
          <w:rFonts w:ascii="Times New Roman" w:hAnsi="Times New Roman" w:cs="Times New Roman"/>
          <w:sz w:val="24"/>
          <w:szCs w:val="24"/>
        </w:rPr>
        <w:t>Car</w:t>
      </w:r>
      <w:r w:rsidRPr="00BF0504">
        <w:rPr>
          <w:rFonts w:ascii="Times New Roman" w:hAnsi="Times New Roman" w:cs="Times New Roman"/>
          <w:spacing w:val="-3"/>
          <w:sz w:val="24"/>
          <w:szCs w:val="24"/>
        </w:rPr>
        <w:t xml:space="preserve"> </w:t>
      </w:r>
      <w:r w:rsidRPr="00BF0504">
        <w:rPr>
          <w:rFonts w:ascii="Times New Roman" w:hAnsi="Times New Roman" w:cs="Times New Roman"/>
          <w:sz w:val="24"/>
          <w:szCs w:val="24"/>
        </w:rPr>
        <w:t>Classification</w:t>
      </w:r>
      <w:bookmarkEnd w:id="16"/>
      <w:bookmarkEnd w:id="17"/>
    </w:p>
    <w:p w14:paraId="1BBF78E4" w14:textId="47905ACF" w:rsidR="00F72781" w:rsidRPr="00BF0504" w:rsidRDefault="00763ECF" w:rsidP="0044360B">
      <w:pPr>
        <w:pStyle w:val="ListParagraph"/>
        <w:numPr>
          <w:ilvl w:val="1"/>
          <w:numId w:val="3"/>
        </w:numPr>
        <w:tabs>
          <w:tab w:val="left" w:pos="840"/>
          <w:tab w:val="left" w:pos="841"/>
        </w:tabs>
        <w:spacing w:before="41"/>
        <w:ind w:right="148"/>
        <w:contextualSpacing/>
        <w:rPr>
          <w:rFonts w:ascii="Times New Roman" w:hAnsi="Times New Roman" w:cs="Times New Roman"/>
          <w:sz w:val="24"/>
          <w:szCs w:val="24"/>
        </w:rPr>
      </w:pPr>
      <w:r w:rsidRPr="00BF0504">
        <w:rPr>
          <w:rFonts w:ascii="Times New Roman" w:hAnsi="Times New Roman" w:cs="Times New Roman"/>
          <w:sz w:val="24"/>
          <w:szCs w:val="24"/>
        </w:rPr>
        <w:t xml:space="preserve">8.1 Determination of the proper class/category of a vehicle is the responsibility of the entrant of that vehicle, however any vehicle which cannot be assigned to a specific class per the Texas Region Supplementary Time Trial Rules must be referred to the </w:t>
      </w:r>
      <w:r w:rsidR="0092092D">
        <w:rPr>
          <w:rFonts w:ascii="Times New Roman" w:hAnsi="Times New Roman" w:cs="Times New Roman"/>
          <w:sz w:val="24"/>
          <w:szCs w:val="24"/>
        </w:rPr>
        <w:t>Chief of Competition</w:t>
      </w:r>
      <w:r w:rsidRPr="00BF0504">
        <w:rPr>
          <w:rFonts w:ascii="Times New Roman" w:hAnsi="Times New Roman" w:cs="Times New Roman"/>
          <w:sz w:val="24"/>
          <w:szCs w:val="24"/>
        </w:rPr>
        <w:t xml:space="preserve"> </w:t>
      </w:r>
      <w:r w:rsidR="0092092D">
        <w:rPr>
          <w:rFonts w:ascii="Times New Roman" w:hAnsi="Times New Roman" w:cs="Times New Roman"/>
          <w:sz w:val="24"/>
          <w:szCs w:val="24"/>
        </w:rPr>
        <w:t xml:space="preserve">and/or Time Trials Chairman </w:t>
      </w:r>
      <w:r w:rsidRPr="00BF0504">
        <w:rPr>
          <w:rFonts w:ascii="Times New Roman" w:hAnsi="Times New Roman" w:cs="Times New Roman"/>
          <w:sz w:val="24"/>
          <w:szCs w:val="24"/>
        </w:rPr>
        <w:t>for review to ensure compliance with the Texas Region Supplementary Time Trial Rules prior to competition.</w:t>
      </w:r>
    </w:p>
    <w:p w14:paraId="57739379" w14:textId="77777777" w:rsidR="002079C7" w:rsidRDefault="002079C7" w:rsidP="002079C7">
      <w:pPr>
        <w:pStyle w:val="ListParagraph"/>
        <w:tabs>
          <w:tab w:val="left" w:pos="840"/>
          <w:tab w:val="left" w:pos="841"/>
        </w:tabs>
        <w:ind w:right="159" w:firstLine="0"/>
        <w:contextualSpacing/>
        <w:rPr>
          <w:rFonts w:ascii="Times New Roman" w:hAnsi="Times New Roman" w:cs="Times New Roman"/>
          <w:sz w:val="24"/>
          <w:szCs w:val="24"/>
        </w:rPr>
      </w:pPr>
    </w:p>
    <w:p w14:paraId="1B8D8A03" w14:textId="270DCCB9" w:rsidR="00F72781" w:rsidRPr="00BF0504" w:rsidRDefault="00763ECF" w:rsidP="0044360B">
      <w:pPr>
        <w:pStyle w:val="ListParagraph"/>
        <w:numPr>
          <w:ilvl w:val="1"/>
          <w:numId w:val="3"/>
        </w:numPr>
        <w:tabs>
          <w:tab w:val="left" w:pos="840"/>
          <w:tab w:val="left" w:pos="841"/>
        </w:tabs>
        <w:ind w:right="159"/>
        <w:contextualSpacing/>
        <w:rPr>
          <w:rFonts w:ascii="Times New Roman" w:hAnsi="Times New Roman" w:cs="Times New Roman"/>
          <w:sz w:val="24"/>
          <w:szCs w:val="24"/>
        </w:rPr>
      </w:pPr>
      <w:r w:rsidRPr="00BF0504">
        <w:rPr>
          <w:rFonts w:ascii="Times New Roman" w:hAnsi="Times New Roman" w:cs="Times New Roman"/>
          <w:sz w:val="24"/>
          <w:szCs w:val="24"/>
        </w:rPr>
        <w:t xml:space="preserve">8.2 Car numbers and class letters </w:t>
      </w:r>
      <w:r w:rsidRPr="00BF0504">
        <w:rPr>
          <w:rFonts w:ascii="Times New Roman" w:hAnsi="Times New Roman" w:cs="Times New Roman"/>
          <w:b/>
          <w:sz w:val="24"/>
          <w:szCs w:val="24"/>
          <w:u w:val="single"/>
        </w:rPr>
        <w:t>must</w:t>
      </w:r>
      <w:r w:rsidRPr="00BF0504">
        <w:rPr>
          <w:rFonts w:ascii="Times New Roman" w:hAnsi="Times New Roman" w:cs="Times New Roman"/>
          <w:b/>
          <w:sz w:val="24"/>
          <w:szCs w:val="24"/>
        </w:rPr>
        <w:t xml:space="preserve"> </w:t>
      </w:r>
      <w:r w:rsidRPr="00BF0504">
        <w:rPr>
          <w:rFonts w:ascii="Times New Roman" w:hAnsi="Times New Roman" w:cs="Times New Roman"/>
          <w:sz w:val="24"/>
          <w:szCs w:val="24"/>
        </w:rPr>
        <w:t>be on the bodywork of the vehicle, must be displayed on both sides of the vehicle, and must be easily readable by all corner workers, Timing &amp; Scoring, etc. Cars identified as non-compliant during the course of an event may be disqualified from further competition until proper vehicle identification is provided, at the discretion of event officials.</w:t>
      </w:r>
    </w:p>
    <w:p w14:paraId="38A0A188" w14:textId="77777777" w:rsidR="002079C7" w:rsidRDefault="002079C7" w:rsidP="002079C7">
      <w:pPr>
        <w:pStyle w:val="ListParagraph"/>
        <w:tabs>
          <w:tab w:val="left" w:pos="840"/>
          <w:tab w:val="left" w:pos="841"/>
        </w:tabs>
        <w:ind w:firstLine="0"/>
        <w:contextualSpacing/>
        <w:rPr>
          <w:rFonts w:ascii="Times New Roman" w:hAnsi="Times New Roman" w:cs="Times New Roman"/>
          <w:sz w:val="24"/>
          <w:szCs w:val="24"/>
        </w:rPr>
      </w:pPr>
    </w:p>
    <w:p w14:paraId="1FF45DFF" w14:textId="07ED60A0" w:rsidR="00F72781" w:rsidRPr="00BF0504" w:rsidRDefault="00763ECF" w:rsidP="0044360B">
      <w:pPr>
        <w:pStyle w:val="ListParagraph"/>
        <w:numPr>
          <w:ilvl w:val="1"/>
          <w:numId w:val="3"/>
        </w:numPr>
        <w:tabs>
          <w:tab w:val="left" w:pos="840"/>
          <w:tab w:val="left" w:pos="841"/>
        </w:tabs>
        <w:contextualSpacing/>
        <w:rPr>
          <w:rFonts w:ascii="Times New Roman" w:hAnsi="Times New Roman" w:cs="Times New Roman"/>
          <w:sz w:val="24"/>
          <w:szCs w:val="24"/>
        </w:rPr>
      </w:pPr>
      <w:r w:rsidRPr="00BF0504">
        <w:rPr>
          <w:rFonts w:ascii="Times New Roman" w:hAnsi="Times New Roman" w:cs="Times New Roman"/>
          <w:sz w:val="24"/>
          <w:szCs w:val="24"/>
        </w:rPr>
        <w:t>8.3 Car numbers or class letters will not be allowed on any vehicle</w:t>
      </w:r>
      <w:r w:rsidRPr="00BF0504">
        <w:rPr>
          <w:rFonts w:ascii="Times New Roman" w:hAnsi="Times New Roman" w:cs="Times New Roman"/>
          <w:spacing w:val="-18"/>
          <w:sz w:val="24"/>
          <w:szCs w:val="24"/>
        </w:rPr>
        <w:t xml:space="preserve"> </w:t>
      </w:r>
      <w:r w:rsidRPr="00BF0504">
        <w:rPr>
          <w:rFonts w:ascii="Times New Roman" w:hAnsi="Times New Roman" w:cs="Times New Roman"/>
          <w:sz w:val="24"/>
          <w:szCs w:val="24"/>
        </w:rPr>
        <w:t>windows.</w:t>
      </w:r>
    </w:p>
    <w:p w14:paraId="117E73B5" w14:textId="77777777" w:rsidR="002079C7" w:rsidRDefault="002079C7" w:rsidP="002079C7">
      <w:pPr>
        <w:pStyle w:val="ListParagraph"/>
        <w:tabs>
          <w:tab w:val="left" w:pos="840"/>
          <w:tab w:val="left" w:pos="841"/>
        </w:tabs>
        <w:spacing w:before="39"/>
        <w:ind w:right="156" w:firstLine="0"/>
        <w:contextualSpacing/>
        <w:rPr>
          <w:rFonts w:ascii="Times New Roman" w:hAnsi="Times New Roman" w:cs="Times New Roman"/>
          <w:sz w:val="24"/>
          <w:szCs w:val="24"/>
        </w:rPr>
      </w:pPr>
    </w:p>
    <w:p w14:paraId="7CC6CF5B" w14:textId="4C55593B" w:rsidR="00F72781" w:rsidRDefault="00763ECF" w:rsidP="0044360B">
      <w:pPr>
        <w:pStyle w:val="ListParagraph"/>
        <w:numPr>
          <w:ilvl w:val="1"/>
          <w:numId w:val="3"/>
        </w:numPr>
        <w:tabs>
          <w:tab w:val="left" w:pos="840"/>
          <w:tab w:val="left" w:pos="841"/>
        </w:tabs>
        <w:spacing w:before="39"/>
        <w:ind w:right="156"/>
        <w:contextualSpacing/>
        <w:rPr>
          <w:rFonts w:ascii="Times New Roman" w:hAnsi="Times New Roman" w:cs="Times New Roman"/>
          <w:sz w:val="24"/>
          <w:szCs w:val="24"/>
        </w:rPr>
      </w:pPr>
      <w:r w:rsidRPr="00BF0504">
        <w:rPr>
          <w:rFonts w:ascii="Times New Roman" w:hAnsi="Times New Roman" w:cs="Times New Roman"/>
          <w:sz w:val="24"/>
          <w:szCs w:val="24"/>
        </w:rPr>
        <w:t xml:space="preserve">8.4 The </w:t>
      </w:r>
      <w:r w:rsidR="0092092D">
        <w:rPr>
          <w:rFonts w:ascii="Times New Roman" w:hAnsi="Times New Roman" w:cs="Times New Roman"/>
          <w:sz w:val="24"/>
          <w:szCs w:val="24"/>
        </w:rPr>
        <w:t>Competition Director</w:t>
      </w:r>
      <w:r w:rsidRPr="00BF0504">
        <w:rPr>
          <w:rFonts w:ascii="Times New Roman" w:hAnsi="Times New Roman" w:cs="Times New Roman"/>
          <w:sz w:val="24"/>
          <w:szCs w:val="24"/>
        </w:rPr>
        <w:t xml:space="preserve"> or, in his absence, the Time Trial Chairman, will have the final authority in the event of any dispute regarding legibility and compliance with this</w:t>
      </w:r>
      <w:r w:rsidRPr="00BF0504">
        <w:rPr>
          <w:rFonts w:ascii="Times New Roman" w:hAnsi="Times New Roman" w:cs="Times New Roman"/>
          <w:spacing w:val="-11"/>
          <w:sz w:val="24"/>
          <w:szCs w:val="24"/>
        </w:rPr>
        <w:t xml:space="preserve"> </w:t>
      </w:r>
      <w:r w:rsidRPr="00BF0504">
        <w:rPr>
          <w:rFonts w:ascii="Times New Roman" w:hAnsi="Times New Roman" w:cs="Times New Roman"/>
          <w:sz w:val="24"/>
          <w:szCs w:val="24"/>
        </w:rPr>
        <w:t>requirement.</w:t>
      </w:r>
    </w:p>
    <w:p w14:paraId="0E91C16B" w14:textId="77777777" w:rsidR="00754578" w:rsidRPr="00754578" w:rsidRDefault="00754578" w:rsidP="00754578">
      <w:pPr>
        <w:pStyle w:val="ListParagraph"/>
        <w:rPr>
          <w:rFonts w:ascii="Times New Roman" w:hAnsi="Times New Roman" w:cs="Times New Roman"/>
          <w:sz w:val="24"/>
          <w:szCs w:val="24"/>
        </w:rPr>
      </w:pPr>
    </w:p>
    <w:p w14:paraId="66275917" w14:textId="764A760F" w:rsidR="00754578" w:rsidRPr="00BF0504" w:rsidRDefault="00754578" w:rsidP="0044360B">
      <w:pPr>
        <w:pStyle w:val="ListParagraph"/>
        <w:numPr>
          <w:ilvl w:val="1"/>
          <w:numId w:val="3"/>
        </w:numPr>
        <w:tabs>
          <w:tab w:val="left" w:pos="840"/>
          <w:tab w:val="left" w:pos="841"/>
        </w:tabs>
        <w:spacing w:before="39"/>
        <w:ind w:right="156"/>
        <w:contextualSpacing/>
        <w:rPr>
          <w:rFonts w:ascii="Times New Roman" w:hAnsi="Times New Roman" w:cs="Times New Roman"/>
          <w:sz w:val="24"/>
          <w:szCs w:val="24"/>
        </w:rPr>
      </w:pPr>
      <w:r>
        <w:rPr>
          <w:rFonts w:ascii="Times New Roman" w:hAnsi="Times New Roman" w:cs="Times New Roman"/>
          <w:sz w:val="24"/>
          <w:szCs w:val="24"/>
        </w:rPr>
        <w:t>8.5: The classing details and conversion tables are available in the supplementary document ‘Time Trials Classing’</w:t>
      </w:r>
    </w:p>
    <w:p w14:paraId="720DE073" w14:textId="3FFD5ED1" w:rsidR="00F72781" w:rsidRDefault="00F72781" w:rsidP="0044360B">
      <w:pPr>
        <w:pStyle w:val="BodyText"/>
        <w:spacing w:before="3"/>
        <w:contextualSpacing/>
        <w:rPr>
          <w:rFonts w:ascii="Times New Roman" w:hAnsi="Times New Roman" w:cs="Times New Roman"/>
          <w:sz w:val="24"/>
          <w:szCs w:val="24"/>
        </w:rPr>
      </w:pPr>
    </w:p>
    <w:p w14:paraId="762B5608" w14:textId="77777777" w:rsidR="002213A4" w:rsidRPr="00BF0504" w:rsidRDefault="002213A4" w:rsidP="0044360B">
      <w:pPr>
        <w:pStyle w:val="BodyText"/>
        <w:spacing w:before="3"/>
        <w:contextualSpacing/>
        <w:rPr>
          <w:rFonts w:ascii="Times New Roman" w:hAnsi="Times New Roman" w:cs="Times New Roman"/>
          <w:sz w:val="24"/>
          <w:szCs w:val="24"/>
        </w:rPr>
      </w:pPr>
    </w:p>
    <w:p w14:paraId="19688880" w14:textId="77777777" w:rsidR="00F72781" w:rsidRPr="00BF0504" w:rsidRDefault="00763ECF" w:rsidP="0044360B">
      <w:pPr>
        <w:pStyle w:val="Heading1"/>
        <w:numPr>
          <w:ilvl w:val="0"/>
          <w:numId w:val="3"/>
        </w:numPr>
        <w:tabs>
          <w:tab w:val="left" w:pos="342"/>
        </w:tabs>
        <w:spacing w:before="1"/>
        <w:ind w:left="341" w:hanging="221"/>
        <w:contextualSpacing/>
        <w:rPr>
          <w:rFonts w:ascii="Times New Roman" w:hAnsi="Times New Roman" w:cs="Times New Roman"/>
          <w:sz w:val="24"/>
          <w:szCs w:val="24"/>
        </w:rPr>
      </w:pPr>
      <w:bookmarkStart w:id="18" w:name="_Toc60134700"/>
      <w:bookmarkStart w:id="19" w:name="_Toc60397879"/>
      <w:r w:rsidRPr="00BF0504">
        <w:rPr>
          <w:rFonts w:ascii="Times New Roman" w:hAnsi="Times New Roman" w:cs="Times New Roman"/>
          <w:sz w:val="24"/>
          <w:szCs w:val="24"/>
        </w:rPr>
        <w:t>Drivers per</w:t>
      </w:r>
      <w:r w:rsidRPr="00BF0504">
        <w:rPr>
          <w:rFonts w:ascii="Times New Roman" w:hAnsi="Times New Roman" w:cs="Times New Roman"/>
          <w:spacing w:val="-2"/>
          <w:sz w:val="24"/>
          <w:szCs w:val="24"/>
        </w:rPr>
        <w:t xml:space="preserve"> </w:t>
      </w:r>
      <w:r w:rsidRPr="00BF0504">
        <w:rPr>
          <w:rFonts w:ascii="Times New Roman" w:hAnsi="Times New Roman" w:cs="Times New Roman"/>
          <w:sz w:val="24"/>
          <w:szCs w:val="24"/>
        </w:rPr>
        <w:t>Car</w:t>
      </w:r>
      <w:bookmarkEnd w:id="18"/>
      <w:bookmarkEnd w:id="19"/>
    </w:p>
    <w:p w14:paraId="5A495F8E" w14:textId="5F55D772" w:rsidR="00F72781" w:rsidRPr="00BF0504" w:rsidRDefault="0084401D" w:rsidP="0084401D">
      <w:pPr>
        <w:pStyle w:val="BodyText"/>
        <w:numPr>
          <w:ilvl w:val="0"/>
          <w:numId w:val="8"/>
        </w:numPr>
        <w:spacing w:before="41"/>
        <w:contextualSpacing/>
        <w:rPr>
          <w:rFonts w:ascii="Times New Roman" w:hAnsi="Times New Roman" w:cs="Times New Roman"/>
          <w:sz w:val="24"/>
          <w:szCs w:val="24"/>
        </w:rPr>
      </w:pPr>
      <w:r>
        <w:rPr>
          <w:rFonts w:ascii="Times New Roman" w:hAnsi="Times New Roman" w:cs="Times New Roman"/>
          <w:sz w:val="24"/>
          <w:szCs w:val="24"/>
        </w:rPr>
        <w:t xml:space="preserve">9.1: </w:t>
      </w:r>
      <w:r w:rsidR="00763ECF" w:rsidRPr="00BF0504">
        <w:rPr>
          <w:rFonts w:ascii="Times New Roman" w:hAnsi="Times New Roman" w:cs="Times New Roman"/>
          <w:sz w:val="24"/>
          <w:szCs w:val="24"/>
        </w:rPr>
        <w:t xml:space="preserve">Cars may not be entered with more than one driver in one class without </w:t>
      </w:r>
      <w:r w:rsidR="0097573A">
        <w:rPr>
          <w:rFonts w:ascii="Times New Roman" w:hAnsi="Times New Roman" w:cs="Times New Roman"/>
          <w:sz w:val="24"/>
          <w:szCs w:val="24"/>
        </w:rPr>
        <w:t>approval from the Time Trials ARE, Chief of Competition, Chief of Timing &amp; Scoring, and a majority of competitors in the entered class.</w:t>
      </w:r>
    </w:p>
    <w:p w14:paraId="4BE3A83F" w14:textId="60D3D7FA" w:rsidR="00F72781" w:rsidRDefault="00F72781" w:rsidP="0044360B">
      <w:pPr>
        <w:pStyle w:val="BodyText"/>
        <w:spacing w:before="6"/>
        <w:contextualSpacing/>
        <w:rPr>
          <w:rFonts w:ascii="Times New Roman" w:hAnsi="Times New Roman" w:cs="Times New Roman"/>
          <w:sz w:val="24"/>
          <w:szCs w:val="24"/>
        </w:rPr>
      </w:pPr>
    </w:p>
    <w:p w14:paraId="3A118403" w14:textId="77777777" w:rsidR="00710AB3" w:rsidRDefault="00710AB3" w:rsidP="0044360B">
      <w:pPr>
        <w:pStyle w:val="BodyText"/>
        <w:spacing w:before="6"/>
        <w:contextualSpacing/>
        <w:rPr>
          <w:rFonts w:ascii="Times New Roman" w:hAnsi="Times New Roman" w:cs="Times New Roman"/>
          <w:sz w:val="24"/>
          <w:szCs w:val="24"/>
        </w:rPr>
      </w:pPr>
    </w:p>
    <w:p w14:paraId="149AEC18" w14:textId="77777777" w:rsidR="00710AB3" w:rsidRPr="001B1FC9" w:rsidRDefault="00710AB3" w:rsidP="00710AB3">
      <w:pPr>
        <w:pStyle w:val="Heading1"/>
        <w:numPr>
          <w:ilvl w:val="0"/>
          <w:numId w:val="3"/>
        </w:numPr>
        <w:tabs>
          <w:tab w:val="left" w:pos="455"/>
        </w:tabs>
        <w:ind w:left="454" w:hanging="334"/>
        <w:contextualSpacing/>
        <w:rPr>
          <w:rFonts w:ascii="Times New Roman" w:hAnsi="Times New Roman" w:cs="Times New Roman"/>
          <w:sz w:val="24"/>
          <w:szCs w:val="24"/>
        </w:rPr>
      </w:pPr>
      <w:bookmarkStart w:id="20" w:name="_Toc60134702"/>
      <w:bookmarkStart w:id="21" w:name="_Toc60397880"/>
      <w:r w:rsidRPr="001B1FC9">
        <w:rPr>
          <w:rFonts w:ascii="Times New Roman" w:hAnsi="Times New Roman" w:cs="Times New Roman"/>
          <w:sz w:val="24"/>
          <w:szCs w:val="24"/>
        </w:rPr>
        <w:t>Passengers</w:t>
      </w:r>
      <w:bookmarkEnd w:id="20"/>
      <w:bookmarkEnd w:id="21"/>
    </w:p>
    <w:p w14:paraId="166003C7" w14:textId="503889A0" w:rsidR="00710AB3" w:rsidRPr="001B1FC9" w:rsidRDefault="00710AB3" w:rsidP="00710AB3">
      <w:pPr>
        <w:pStyle w:val="BodyText"/>
        <w:numPr>
          <w:ilvl w:val="0"/>
          <w:numId w:val="7"/>
        </w:numPr>
        <w:spacing w:before="41"/>
        <w:ind w:right="254"/>
        <w:contextualSpacing/>
        <w:rPr>
          <w:rFonts w:ascii="Times New Roman" w:hAnsi="Times New Roman" w:cs="Times New Roman"/>
          <w:sz w:val="24"/>
          <w:szCs w:val="24"/>
        </w:rPr>
      </w:pPr>
      <w:r w:rsidRPr="001B1FC9">
        <w:rPr>
          <w:rFonts w:ascii="Times New Roman" w:hAnsi="Times New Roman" w:cs="Times New Roman"/>
          <w:sz w:val="24"/>
          <w:szCs w:val="24"/>
        </w:rPr>
        <w:t>1</w:t>
      </w:r>
      <w:r w:rsidR="00B21204">
        <w:rPr>
          <w:rFonts w:ascii="Times New Roman" w:hAnsi="Times New Roman" w:cs="Times New Roman"/>
          <w:sz w:val="24"/>
          <w:szCs w:val="24"/>
        </w:rPr>
        <w:t>0</w:t>
      </w:r>
      <w:r w:rsidRPr="001B1FC9">
        <w:rPr>
          <w:rFonts w:ascii="Times New Roman" w:hAnsi="Times New Roman" w:cs="Times New Roman"/>
          <w:sz w:val="24"/>
          <w:szCs w:val="24"/>
        </w:rPr>
        <w:t>.1: With the exception of an approved instructor, passengers will not be permitted to ride along with Time Trial entrants.</w:t>
      </w:r>
    </w:p>
    <w:p w14:paraId="338E8880" w14:textId="4D023A09" w:rsidR="00E9531E" w:rsidRDefault="00E9531E" w:rsidP="0044360B">
      <w:pPr>
        <w:pStyle w:val="BodyText"/>
        <w:spacing w:before="6"/>
        <w:contextualSpacing/>
        <w:rPr>
          <w:rFonts w:ascii="Times New Roman" w:hAnsi="Times New Roman" w:cs="Times New Roman"/>
          <w:sz w:val="24"/>
          <w:szCs w:val="24"/>
        </w:rPr>
      </w:pPr>
    </w:p>
    <w:p w14:paraId="69794807" w14:textId="77777777" w:rsidR="00710AB3" w:rsidRPr="00BF0504" w:rsidRDefault="00710AB3" w:rsidP="0044360B">
      <w:pPr>
        <w:pStyle w:val="BodyText"/>
        <w:spacing w:before="6"/>
        <w:contextualSpacing/>
        <w:rPr>
          <w:rFonts w:ascii="Times New Roman" w:hAnsi="Times New Roman" w:cs="Times New Roman"/>
          <w:sz w:val="24"/>
          <w:szCs w:val="24"/>
        </w:rPr>
      </w:pPr>
    </w:p>
    <w:p w14:paraId="77BA54AC" w14:textId="77777777" w:rsidR="00F72781" w:rsidRPr="00BF0504" w:rsidRDefault="00763ECF" w:rsidP="0044360B">
      <w:pPr>
        <w:pStyle w:val="Heading1"/>
        <w:numPr>
          <w:ilvl w:val="0"/>
          <w:numId w:val="3"/>
        </w:numPr>
        <w:tabs>
          <w:tab w:val="left" w:pos="640"/>
          <w:tab w:val="left" w:pos="642"/>
        </w:tabs>
        <w:spacing w:before="1"/>
        <w:ind w:left="641" w:hanging="521"/>
        <w:contextualSpacing/>
        <w:rPr>
          <w:rFonts w:ascii="Times New Roman" w:hAnsi="Times New Roman" w:cs="Times New Roman"/>
          <w:sz w:val="24"/>
          <w:szCs w:val="24"/>
        </w:rPr>
      </w:pPr>
      <w:bookmarkStart w:id="22" w:name="_Toc60134701"/>
      <w:bookmarkStart w:id="23" w:name="_Toc60397881"/>
      <w:r w:rsidRPr="00BF0504">
        <w:rPr>
          <w:rFonts w:ascii="Times New Roman" w:hAnsi="Times New Roman" w:cs="Times New Roman"/>
          <w:sz w:val="24"/>
          <w:szCs w:val="24"/>
        </w:rPr>
        <w:t>Registration and Drivers</w:t>
      </w:r>
      <w:r w:rsidRPr="00BF0504">
        <w:rPr>
          <w:rFonts w:ascii="Times New Roman" w:hAnsi="Times New Roman" w:cs="Times New Roman"/>
          <w:spacing w:val="-1"/>
          <w:sz w:val="24"/>
          <w:szCs w:val="24"/>
        </w:rPr>
        <w:t xml:space="preserve"> </w:t>
      </w:r>
      <w:r w:rsidRPr="00BF0504">
        <w:rPr>
          <w:rFonts w:ascii="Times New Roman" w:hAnsi="Times New Roman" w:cs="Times New Roman"/>
          <w:sz w:val="24"/>
          <w:szCs w:val="24"/>
        </w:rPr>
        <w:t>Meeting</w:t>
      </w:r>
      <w:bookmarkEnd w:id="22"/>
      <w:bookmarkEnd w:id="23"/>
    </w:p>
    <w:p w14:paraId="424F37E1" w14:textId="5E44FAB9" w:rsidR="00F72781" w:rsidRPr="00BF0504" w:rsidRDefault="00763ECF" w:rsidP="0044360B">
      <w:pPr>
        <w:pStyle w:val="ListParagraph"/>
        <w:numPr>
          <w:ilvl w:val="1"/>
          <w:numId w:val="3"/>
        </w:numPr>
        <w:tabs>
          <w:tab w:val="left" w:pos="840"/>
          <w:tab w:val="left" w:pos="841"/>
        </w:tabs>
        <w:spacing w:before="41"/>
        <w:ind w:right="328"/>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.1 Unless changed in an event supplemental and posted on the Texas Region Time Trial web site, registration will begin at 7:00 AM and close no earlier than 8:00</w:t>
      </w:r>
      <w:r w:rsidRPr="00BF0504">
        <w:rPr>
          <w:rFonts w:ascii="Times New Roman" w:hAnsi="Times New Roman" w:cs="Times New Roman"/>
          <w:spacing w:val="-7"/>
          <w:sz w:val="24"/>
          <w:szCs w:val="24"/>
        </w:rPr>
        <w:t xml:space="preserve"> </w:t>
      </w:r>
      <w:r w:rsidRPr="00BF0504">
        <w:rPr>
          <w:rFonts w:ascii="Times New Roman" w:hAnsi="Times New Roman" w:cs="Times New Roman"/>
          <w:sz w:val="24"/>
          <w:szCs w:val="24"/>
        </w:rPr>
        <w:t>AM.</w:t>
      </w:r>
    </w:p>
    <w:p w14:paraId="6FE5ADB1" w14:textId="77777777" w:rsidR="00B44D51" w:rsidRDefault="00B44D51" w:rsidP="00B44D51">
      <w:pPr>
        <w:pStyle w:val="ListParagraph"/>
        <w:tabs>
          <w:tab w:val="left" w:pos="840"/>
          <w:tab w:val="left" w:pos="841"/>
        </w:tabs>
        <w:spacing w:before="5"/>
        <w:ind w:right="166" w:firstLine="0"/>
        <w:contextualSpacing/>
        <w:rPr>
          <w:rFonts w:ascii="Times New Roman" w:hAnsi="Times New Roman" w:cs="Times New Roman"/>
          <w:sz w:val="24"/>
          <w:szCs w:val="24"/>
        </w:rPr>
      </w:pPr>
    </w:p>
    <w:p w14:paraId="741F9411" w14:textId="75A5EB89" w:rsidR="00F72781" w:rsidRPr="00BF0504" w:rsidRDefault="00763ECF" w:rsidP="0044360B">
      <w:pPr>
        <w:pStyle w:val="ListParagraph"/>
        <w:numPr>
          <w:ilvl w:val="1"/>
          <w:numId w:val="3"/>
        </w:numPr>
        <w:tabs>
          <w:tab w:val="left" w:pos="840"/>
          <w:tab w:val="left" w:pos="841"/>
        </w:tabs>
        <w:spacing w:before="5"/>
        <w:ind w:right="166"/>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.2 No entrant will be registered after 8:00 AM unless special arrangements are made with the Chief of Registration. A late registrant is responsible for (</w:t>
      </w:r>
      <w:proofErr w:type="spellStart"/>
      <w:r w:rsidRPr="00BF0504">
        <w:rPr>
          <w:rFonts w:ascii="Times New Roman" w:hAnsi="Times New Roman" w:cs="Times New Roman"/>
          <w:sz w:val="24"/>
          <w:szCs w:val="24"/>
        </w:rPr>
        <w:t>i</w:t>
      </w:r>
      <w:proofErr w:type="spellEnd"/>
      <w:r w:rsidRPr="00BF0504">
        <w:rPr>
          <w:rFonts w:ascii="Times New Roman" w:hAnsi="Times New Roman" w:cs="Times New Roman"/>
          <w:sz w:val="24"/>
          <w:szCs w:val="24"/>
        </w:rPr>
        <w:t>) completing the check-in process including submission of a completed vehicle inspection form, and for (ii) ensuring that the Chief of Timing &amp; Scoring is aware of the late</w:t>
      </w:r>
      <w:r w:rsidRPr="00BF0504">
        <w:rPr>
          <w:rFonts w:ascii="Times New Roman" w:hAnsi="Times New Roman" w:cs="Times New Roman"/>
          <w:spacing w:val="-5"/>
          <w:sz w:val="24"/>
          <w:szCs w:val="24"/>
        </w:rPr>
        <w:t xml:space="preserve"> </w:t>
      </w:r>
      <w:r w:rsidRPr="00BF0504">
        <w:rPr>
          <w:rFonts w:ascii="Times New Roman" w:hAnsi="Times New Roman" w:cs="Times New Roman"/>
          <w:sz w:val="24"/>
          <w:szCs w:val="24"/>
        </w:rPr>
        <w:t>registration.</w:t>
      </w:r>
    </w:p>
    <w:p w14:paraId="53A1BE4D" w14:textId="77777777" w:rsidR="00B44D51" w:rsidRDefault="00B44D51" w:rsidP="00B44D51">
      <w:pPr>
        <w:pStyle w:val="ListParagraph"/>
        <w:tabs>
          <w:tab w:val="left" w:pos="840"/>
          <w:tab w:val="left" w:pos="841"/>
        </w:tabs>
        <w:ind w:firstLine="0"/>
        <w:contextualSpacing/>
        <w:rPr>
          <w:rFonts w:ascii="Times New Roman" w:hAnsi="Times New Roman" w:cs="Times New Roman"/>
          <w:sz w:val="24"/>
          <w:szCs w:val="24"/>
        </w:rPr>
      </w:pPr>
    </w:p>
    <w:p w14:paraId="7A804E80" w14:textId="23B00A50" w:rsidR="00F72781" w:rsidRPr="00BF0504" w:rsidRDefault="00763ECF" w:rsidP="0044360B">
      <w:pPr>
        <w:pStyle w:val="ListParagraph"/>
        <w:numPr>
          <w:ilvl w:val="1"/>
          <w:numId w:val="3"/>
        </w:numPr>
        <w:tabs>
          <w:tab w:val="left" w:pos="840"/>
          <w:tab w:val="left" w:pos="841"/>
        </w:tabs>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.3 All entrants must check in with Registration prior to the start of the drivers</w:t>
      </w:r>
      <w:r w:rsidRPr="00BF0504">
        <w:rPr>
          <w:rFonts w:ascii="Times New Roman" w:hAnsi="Times New Roman" w:cs="Times New Roman"/>
          <w:spacing w:val="-17"/>
          <w:sz w:val="24"/>
          <w:szCs w:val="24"/>
        </w:rPr>
        <w:t xml:space="preserve"> </w:t>
      </w:r>
      <w:r w:rsidRPr="00BF0504">
        <w:rPr>
          <w:rFonts w:ascii="Times New Roman" w:hAnsi="Times New Roman" w:cs="Times New Roman"/>
          <w:sz w:val="24"/>
          <w:szCs w:val="24"/>
        </w:rPr>
        <w:lastRenderedPageBreak/>
        <w:t>meeting.</w:t>
      </w:r>
    </w:p>
    <w:p w14:paraId="690C2A91" w14:textId="77777777" w:rsidR="00B44D51" w:rsidRDefault="00B44D51" w:rsidP="00B44D51">
      <w:pPr>
        <w:pStyle w:val="ListParagraph"/>
        <w:tabs>
          <w:tab w:val="left" w:pos="840"/>
          <w:tab w:val="left" w:pos="841"/>
        </w:tabs>
        <w:spacing w:before="41"/>
        <w:ind w:firstLine="0"/>
        <w:contextualSpacing/>
        <w:rPr>
          <w:rFonts w:ascii="Times New Roman" w:hAnsi="Times New Roman" w:cs="Times New Roman"/>
          <w:sz w:val="24"/>
          <w:szCs w:val="24"/>
        </w:rPr>
      </w:pPr>
    </w:p>
    <w:p w14:paraId="27508E4C" w14:textId="10B93F76" w:rsidR="00F72781" w:rsidRPr="00BF0504" w:rsidRDefault="00763ECF" w:rsidP="0044360B">
      <w:pPr>
        <w:pStyle w:val="ListParagraph"/>
        <w:numPr>
          <w:ilvl w:val="1"/>
          <w:numId w:val="3"/>
        </w:numPr>
        <w:tabs>
          <w:tab w:val="left" w:pos="840"/>
          <w:tab w:val="left" w:pos="841"/>
        </w:tabs>
        <w:spacing w:before="41"/>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.4 On-line</w:t>
      </w:r>
      <w:r w:rsidRPr="00BF0504">
        <w:rPr>
          <w:rFonts w:ascii="Times New Roman" w:hAnsi="Times New Roman" w:cs="Times New Roman"/>
          <w:spacing w:val="-3"/>
          <w:sz w:val="24"/>
          <w:szCs w:val="24"/>
        </w:rPr>
        <w:t xml:space="preserve"> </w:t>
      </w:r>
      <w:r w:rsidRPr="00BF0504">
        <w:rPr>
          <w:rFonts w:ascii="Times New Roman" w:hAnsi="Times New Roman" w:cs="Times New Roman"/>
          <w:sz w:val="24"/>
          <w:szCs w:val="24"/>
        </w:rPr>
        <w:t>Pre-registration</w:t>
      </w:r>
    </w:p>
    <w:p w14:paraId="586FAE95" w14:textId="5FE9B884" w:rsidR="00F72781" w:rsidRPr="00BF0504" w:rsidRDefault="00763ECF" w:rsidP="00C91DC8">
      <w:pPr>
        <w:pStyle w:val="ListParagraph"/>
        <w:numPr>
          <w:ilvl w:val="2"/>
          <w:numId w:val="3"/>
        </w:numPr>
        <w:tabs>
          <w:tab w:val="left" w:pos="1560"/>
          <w:tab w:val="left" w:pos="1561"/>
        </w:tabs>
        <w:spacing w:before="42"/>
        <w:ind w:right="108"/>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 xml:space="preserve">.4.1 Event pre-registration will require payment. Event pre-registration must be completed by </w:t>
      </w:r>
      <w:r w:rsidR="002D1B3E">
        <w:rPr>
          <w:rFonts w:ascii="Times New Roman" w:hAnsi="Times New Roman" w:cs="Times New Roman"/>
          <w:sz w:val="24"/>
          <w:szCs w:val="24"/>
        </w:rPr>
        <w:t xml:space="preserve">Wednesday at </w:t>
      </w:r>
      <w:r w:rsidR="00E90DA5">
        <w:rPr>
          <w:rFonts w:ascii="Times New Roman" w:hAnsi="Times New Roman" w:cs="Times New Roman"/>
          <w:sz w:val="24"/>
          <w:szCs w:val="24"/>
        </w:rPr>
        <w:t>m</w:t>
      </w:r>
      <w:r w:rsidR="002D1B3E">
        <w:rPr>
          <w:rFonts w:ascii="Times New Roman" w:hAnsi="Times New Roman" w:cs="Times New Roman"/>
          <w:sz w:val="24"/>
          <w:szCs w:val="24"/>
        </w:rPr>
        <w:t>idnight</w:t>
      </w:r>
      <w:r w:rsidRPr="00BF0504">
        <w:rPr>
          <w:rFonts w:ascii="Times New Roman" w:hAnsi="Times New Roman" w:cs="Times New Roman"/>
          <w:sz w:val="24"/>
          <w:szCs w:val="24"/>
        </w:rPr>
        <w:t xml:space="preserve"> prior to the event, or such alternate time as deemed appropriate by the Chief of</w:t>
      </w:r>
      <w:r w:rsidRPr="00BF0504">
        <w:rPr>
          <w:rFonts w:ascii="Times New Roman" w:hAnsi="Times New Roman" w:cs="Times New Roman"/>
          <w:spacing w:val="-7"/>
          <w:sz w:val="24"/>
          <w:szCs w:val="24"/>
        </w:rPr>
        <w:t xml:space="preserve"> </w:t>
      </w:r>
      <w:r w:rsidRPr="00BF0504">
        <w:rPr>
          <w:rFonts w:ascii="Times New Roman" w:hAnsi="Times New Roman" w:cs="Times New Roman"/>
          <w:sz w:val="24"/>
          <w:szCs w:val="24"/>
        </w:rPr>
        <w:t>Registration.</w:t>
      </w:r>
    </w:p>
    <w:p w14:paraId="4F897414" w14:textId="72EE9F46" w:rsidR="00F72781" w:rsidRPr="00BF0504" w:rsidRDefault="00763ECF" w:rsidP="00C91DC8">
      <w:pPr>
        <w:pStyle w:val="ListParagraph"/>
        <w:numPr>
          <w:ilvl w:val="2"/>
          <w:numId w:val="3"/>
        </w:numPr>
        <w:tabs>
          <w:tab w:val="left" w:pos="1560"/>
          <w:tab w:val="left" w:pos="1561"/>
        </w:tabs>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 xml:space="preserve">.4.2 Participants will be able to pre-register </w:t>
      </w:r>
      <w:r w:rsidR="00AD1599">
        <w:rPr>
          <w:rFonts w:ascii="Times New Roman" w:hAnsi="Times New Roman" w:cs="Times New Roman"/>
          <w:sz w:val="24"/>
          <w:szCs w:val="24"/>
        </w:rPr>
        <w:t xml:space="preserve">online </w:t>
      </w:r>
      <w:r w:rsidRPr="00BF0504">
        <w:rPr>
          <w:rFonts w:ascii="Times New Roman" w:hAnsi="Times New Roman" w:cs="Times New Roman"/>
          <w:sz w:val="24"/>
          <w:szCs w:val="24"/>
        </w:rPr>
        <w:t>for the event by several different</w:t>
      </w:r>
      <w:r w:rsidRPr="00BF0504">
        <w:rPr>
          <w:rFonts w:ascii="Times New Roman" w:hAnsi="Times New Roman" w:cs="Times New Roman"/>
          <w:spacing w:val="-10"/>
          <w:sz w:val="24"/>
          <w:szCs w:val="24"/>
        </w:rPr>
        <w:t xml:space="preserve"> </w:t>
      </w:r>
      <w:r w:rsidRPr="00BF0504">
        <w:rPr>
          <w:rFonts w:ascii="Times New Roman" w:hAnsi="Times New Roman" w:cs="Times New Roman"/>
          <w:sz w:val="24"/>
          <w:szCs w:val="24"/>
        </w:rPr>
        <w:t>means:</w:t>
      </w:r>
    </w:p>
    <w:p w14:paraId="1D69D27C" w14:textId="797D92A5" w:rsidR="00F72781" w:rsidRDefault="00763ECF" w:rsidP="00C91DC8">
      <w:pPr>
        <w:pStyle w:val="ListParagraph"/>
        <w:numPr>
          <w:ilvl w:val="2"/>
          <w:numId w:val="3"/>
        </w:numPr>
        <w:tabs>
          <w:tab w:val="left" w:pos="1560"/>
          <w:tab w:val="left" w:pos="1561"/>
        </w:tabs>
        <w:spacing w:before="4"/>
        <w:ind w:right="209"/>
        <w:contextualSpacing/>
        <w:rPr>
          <w:rFonts w:ascii="Times New Roman" w:hAnsi="Times New Roman" w:cs="Times New Roman"/>
          <w:sz w:val="24"/>
          <w:szCs w:val="24"/>
        </w:rPr>
      </w:pPr>
      <w:r w:rsidRPr="00AD1599">
        <w:rPr>
          <w:rFonts w:ascii="Times New Roman" w:hAnsi="Times New Roman" w:cs="Times New Roman"/>
          <w:sz w:val="24"/>
          <w:szCs w:val="24"/>
        </w:rPr>
        <w:t>1</w:t>
      </w:r>
      <w:r w:rsidR="00B21204">
        <w:rPr>
          <w:rFonts w:ascii="Times New Roman" w:hAnsi="Times New Roman" w:cs="Times New Roman"/>
          <w:sz w:val="24"/>
          <w:szCs w:val="24"/>
        </w:rPr>
        <w:t>1</w:t>
      </w:r>
      <w:r w:rsidRPr="00AD1599">
        <w:rPr>
          <w:rFonts w:ascii="Times New Roman" w:hAnsi="Times New Roman" w:cs="Times New Roman"/>
          <w:sz w:val="24"/>
          <w:szCs w:val="24"/>
        </w:rPr>
        <w:t>.4.3 There will be no refunds after the event pre-registration deadline, unless specific exception is made by the Time Trial</w:t>
      </w:r>
      <w:r w:rsidRPr="00AD1599">
        <w:rPr>
          <w:rFonts w:ascii="Times New Roman" w:hAnsi="Times New Roman" w:cs="Times New Roman"/>
          <w:spacing w:val="-6"/>
          <w:sz w:val="24"/>
          <w:szCs w:val="24"/>
        </w:rPr>
        <w:t xml:space="preserve"> </w:t>
      </w:r>
      <w:r w:rsidRPr="00AD1599">
        <w:rPr>
          <w:rFonts w:ascii="Times New Roman" w:hAnsi="Times New Roman" w:cs="Times New Roman"/>
          <w:sz w:val="24"/>
          <w:szCs w:val="24"/>
        </w:rPr>
        <w:t>Chairman</w:t>
      </w:r>
      <w:r w:rsidR="00504D7E">
        <w:rPr>
          <w:rFonts w:ascii="Times New Roman" w:hAnsi="Times New Roman" w:cs="Times New Roman"/>
          <w:sz w:val="24"/>
          <w:szCs w:val="24"/>
        </w:rPr>
        <w:t xml:space="preserve"> or Chief of Registration</w:t>
      </w:r>
      <w:r w:rsidRPr="00AD1599">
        <w:rPr>
          <w:rFonts w:ascii="Times New Roman" w:hAnsi="Times New Roman" w:cs="Times New Roman"/>
          <w:sz w:val="24"/>
          <w:szCs w:val="24"/>
        </w:rPr>
        <w:t>.</w:t>
      </w:r>
    </w:p>
    <w:p w14:paraId="162B6B08" w14:textId="77777777" w:rsidR="00C91DC8" w:rsidRPr="00AD1599" w:rsidRDefault="00C91DC8" w:rsidP="00C91DC8">
      <w:pPr>
        <w:pStyle w:val="ListParagraph"/>
        <w:tabs>
          <w:tab w:val="left" w:pos="1560"/>
          <w:tab w:val="left" w:pos="1561"/>
        </w:tabs>
        <w:spacing w:before="4"/>
        <w:ind w:left="1560" w:right="209" w:firstLine="0"/>
        <w:contextualSpacing/>
        <w:rPr>
          <w:rFonts w:ascii="Times New Roman" w:hAnsi="Times New Roman" w:cs="Times New Roman"/>
          <w:sz w:val="24"/>
          <w:szCs w:val="24"/>
        </w:rPr>
      </w:pPr>
    </w:p>
    <w:p w14:paraId="7FBCACAB" w14:textId="1914E1FC" w:rsidR="00F72781" w:rsidRPr="00BF0504" w:rsidRDefault="00763ECF" w:rsidP="00C91DC8">
      <w:pPr>
        <w:pStyle w:val="ListParagraph"/>
        <w:numPr>
          <w:ilvl w:val="1"/>
          <w:numId w:val="3"/>
        </w:numPr>
        <w:tabs>
          <w:tab w:val="left" w:pos="1560"/>
          <w:tab w:val="left" w:pos="1561"/>
        </w:tabs>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.5 On-site Registration</w:t>
      </w:r>
      <w:r w:rsidRPr="00BF0504">
        <w:rPr>
          <w:rFonts w:ascii="Times New Roman" w:hAnsi="Times New Roman" w:cs="Times New Roman"/>
          <w:spacing w:val="-2"/>
          <w:sz w:val="24"/>
          <w:szCs w:val="24"/>
        </w:rPr>
        <w:t xml:space="preserve"> </w:t>
      </w:r>
      <w:r w:rsidRPr="00BF0504">
        <w:rPr>
          <w:rFonts w:ascii="Times New Roman" w:hAnsi="Times New Roman" w:cs="Times New Roman"/>
          <w:sz w:val="24"/>
          <w:szCs w:val="24"/>
        </w:rPr>
        <w:t>(walk-ups)</w:t>
      </w:r>
    </w:p>
    <w:p w14:paraId="04392339" w14:textId="76F8A00B" w:rsidR="00F72781" w:rsidRPr="00BF0504" w:rsidRDefault="00763ECF" w:rsidP="00C91DC8">
      <w:pPr>
        <w:pStyle w:val="ListParagraph"/>
        <w:numPr>
          <w:ilvl w:val="2"/>
          <w:numId w:val="3"/>
        </w:numPr>
        <w:tabs>
          <w:tab w:val="left" w:pos="1920"/>
          <w:tab w:val="left" w:pos="1921"/>
        </w:tabs>
        <w:spacing w:before="41"/>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.5.1 Participants may register on-site the day of the</w:t>
      </w:r>
      <w:r w:rsidRPr="00BF0504">
        <w:rPr>
          <w:rFonts w:ascii="Times New Roman" w:hAnsi="Times New Roman" w:cs="Times New Roman"/>
          <w:spacing w:val="-14"/>
          <w:sz w:val="24"/>
          <w:szCs w:val="24"/>
        </w:rPr>
        <w:t xml:space="preserve"> </w:t>
      </w:r>
      <w:r w:rsidRPr="00BF0504">
        <w:rPr>
          <w:rFonts w:ascii="Times New Roman" w:hAnsi="Times New Roman" w:cs="Times New Roman"/>
          <w:sz w:val="24"/>
          <w:szCs w:val="24"/>
        </w:rPr>
        <w:t>event.</w:t>
      </w:r>
    </w:p>
    <w:p w14:paraId="1F08E201" w14:textId="72C24B4F" w:rsidR="00F72781" w:rsidRPr="00BF0504" w:rsidRDefault="00763ECF" w:rsidP="00C91DC8">
      <w:pPr>
        <w:pStyle w:val="ListParagraph"/>
        <w:numPr>
          <w:ilvl w:val="2"/>
          <w:numId w:val="3"/>
        </w:numPr>
        <w:tabs>
          <w:tab w:val="left" w:pos="1920"/>
          <w:tab w:val="left" w:pos="1921"/>
        </w:tabs>
        <w:spacing w:before="39"/>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.5.2 The Chief Steward reserves the right to limit the number of walk-up</w:t>
      </w:r>
      <w:r w:rsidRPr="00BF0504">
        <w:rPr>
          <w:rFonts w:ascii="Times New Roman" w:hAnsi="Times New Roman" w:cs="Times New Roman"/>
          <w:spacing w:val="-20"/>
          <w:sz w:val="24"/>
          <w:szCs w:val="24"/>
        </w:rPr>
        <w:t xml:space="preserve"> </w:t>
      </w:r>
      <w:r w:rsidRPr="00BF0504">
        <w:rPr>
          <w:rFonts w:ascii="Times New Roman" w:hAnsi="Times New Roman" w:cs="Times New Roman"/>
          <w:sz w:val="24"/>
          <w:szCs w:val="24"/>
        </w:rPr>
        <w:t>entries.</w:t>
      </w:r>
    </w:p>
    <w:p w14:paraId="32D2FEDB" w14:textId="234CB799" w:rsidR="00F72781" w:rsidRPr="00BF0504" w:rsidRDefault="00763ECF" w:rsidP="00C91DC8">
      <w:pPr>
        <w:pStyle w:val="ListParagraph"/>
        <w:numPr>
          <w:ilvl w:val="2"/>
          <w:numId w:val="3"/>
        </w:numPr>
        <w:tabs>
          <w:tab w:val="left" w:pos="1920"/>
          <w:tab w:val="left" w:pos="1921"/>
        </w:tabs>
        <w:spacing w:before="42"/>
        <w:ind w:right="403"/>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 xml:space="preserve">.5.3 On-site registration </w:t>
      </w:r>
      <w:r w:rsidR="003D5A3F">
        <w:rPr>
          <w:rFonts w:ascii="Times New Roman" w:hAnsi="Times New Roman" w:cs="Times New Roman"/>
          <w:sz w:val="24"/>
          <w:szCs w:val="24"/>
        </w:rPr>
        <w:t>may</w:t>
      </w:r>
      <w:r w:rsidRPr="00BF0504">
        <w:rPr>
          <w:rFonts w:ascii="Times New Roman" w:hAnsi="Times New Roman" w:cs="Times New Roman"/>
          <w:sz w:val="24"/>
          <w:szCs w:val="24"/>
        </w:rPr>
        <w:t xml:space="preserve"> incur a surcharge in addition to the regular fees listed in in the event supplemental</w:t>
      </w:r>
      <w:r w:rsidRPr="00BF0504">
        <w:rPr>
          <w:rFonts w:ascii="Times New Roman" w:hAnsi="Times New Roman" w:cs="Times New Roman"/>
          <w:spacing w:val="-3"/>
          <w:sz w:val="24"/>
          <w:szCs w:val="24"/>
        </w:rPr>
        <w:t xml:space="preserve"> </w:t>
      </w:r>
      <w:r w:rsidRPr="00BF0504">
        <w:rPr>
          <w:rFonts w:ascii="Times New Roman" w:hAnsi="Times New Roman" w:cs="Times New Roman"/>
          <w:sz w:val="24"/>
          <w:szCs w:val="24"/>
        </w:rPr>
        <w:t>regulations</w:t>
      </w:r>
      <w:r w:rsidR="003D5A3F">
        <w:rPr>
          <w:rFonts w:ascii="Times New Roman" w:hAnsi="Times New Roman" w:cs="Times New Roman"/>
          <w:sz w:val="24"/>
          <w:szCs w:val="24"/>
        </w:rPr>
        <w:t xml:space="preserve"> as determined by the Time Trials Chairman or Chief of Registration.</w:t>
      </w:r>
    </w:p>
    <w:p w14:paraId="6387DDC4" w14:textId="247F5A26" w:rsidR="00F72781" w:rsidRDefault="00763ECF" w:rsidP="00C91DC8">
      <w:pPr>
        <w:pStyle w:val="ListParagraph"/>
        <w:numPr>
          <w:ilvl w:val="2"/>
          <w:numId w:val="3"/>
        </w:numPr>
        <w:tabs>
          <w:tab w:val="left" w:pos="1920"/>
          <w:tab w:val="left" w:pos="1921"/>
        </w:tabs>
        <w:spacing w:before="5"/>
        <w:ind w:right="160"/>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.5.4 Per SCCA insurance requirements, all entrants must be SCCA members; weekend membership is required for non-members</w:t>
      </w:r>
      <w:r w:rsidR="00EA5842">
        <w:rPr>
          <w:rFonts w:ascii="Times New Roman" w:hAnsi="Times New Roman" w:cs="Times New Roman"/>
          <w:sz w:val="24"/>
          <w:szCs w:val="24"/>
        </w:rPr>
        <w:t xml:space="preserve"> </w:t>
      </w:r>
      <w:r w:rsidR="00661853">
        <w:rPr>
          <w:rFonts w:ascii="Times New Roman" w:hAnsi="Times New Roman" w:cs="Times New Roman"/>
          <w:sz w:val="24"/>
          <w:szCs w:val="24"/>
        </w:rPr>
        <w:t>and may incur an additional surcharge.</w:t>
      </w:r>
    </w:p>
    <w:p w14:paraId="132B351E" w14:textId="77777777" w:rsidR="00C91DC8" w:rsidRPr="00BF0504" w:rsidRDefault="00C91DC8" w:rsidP="00C91DC8">
      <w:pPr>
        <w:pStyle w:val="ListParagraph"/>
        <w:tabs>
          <w:tab w:val="left" w:pos="1920"/>
          <w:tab w:val="left" w:pos="1921"/>
        </w:tabs>
        <w:spacing w:before="5"/>
        <w:ind w:left="1200" w:right="160" w:firstLine="0"/>
        <w:contextualSpacing/>
        <w:rPr>
          <w:rFonts w:ascii="Times New Roman" w:hAnsi="Times New Roman" w:cs="Times New Roman"/>
          <w:sz w:val="24"/>
          <w:szCs w:val="24"/>
        </w:rPr>
      </w:pPr>
    </w:p>
    <w:p w14:paraId="15D3049C" w14:textId="022DB490" w:rsidR="00F72781" w:rsidRDefault="00763ECF" w:rsidP="00C91DC8">
      <w:pPr>
        <w:pStyle w:val="ListParagraph"/>
        <w:numPr>
          <w:ilvl w:val="1"/>
          <w:numId w:val="3"/>
        </w:numPr>
        <w:tabs>
          <w:tab w:val="left" w:pos="1920"/>
          <w:tab w:val="left" w:pos="1921"/>
        </w:tabs>
        <w:spacing w:before="4"/>
        <w:ind w:right="314"/>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.6 The Time Trial Chairman may impose a cap, or limit, on the number of</w:t>
      </w:r>
      <w:r w:rsidRPr="00BF0504">
        <w:rPr>
          <w:rFonts w:ascii="Times New Roman" w:hAnsi="Times New Roman" w:cs="Times New Roman"/>
          <w:spacing w:val="-31"/>
          <w:sz w:val="24"/>
          <w:szCs w:val="24"/>
        </w:rPr>
        <w:t xml:space="preserve"> </w:t>
      </w:r>
      <w:r w:rsidRPr="00BF0504">
        <w:rPr>
          <w:rFonts w:ascii="Times New Roman" w:hAnsi="Times New Roman" w:cs="Times New Roman"/>
          <w:sz w:val="24"/>
          <w:szCs w:val="24"/>
        </w:rPr>
        <w:t>entries for an</w:t>
      </w:r>
      <w:r w:rsidRPr="00BF0504">
        <w:rPr>
          <w:rFonts w:ascii="Times New Roman" w:hAnsi="Times New Roman" w:cs="Times New Roman"/>
          <w:spacing w:val="-3"/>
          <w:sz w:val="24"/>
          <w:szCs w:val="24"/>
        </w:rPr>
        <w:t xml:space="preserve"> </w:t>
      </w:r>
      <w:r w:rsidRPr="00BF0504">
        <w:rPr>
          <w:rFonts w:ascii="Times New Roman" w:hAnsi="Times New Roman" w:cs="Times New Roman"/>
          <w:sz w:val="24"/>
          <w:szCs w:val="24"/>
        </w:rPr>
        <w:t>event.</w:t>
      </w:r>
    </w:p>
    <w:p w14:paraId="4B3108F6" w14:textId="77777777" w:rsidR="00C91DC8" w:rsidRPr="00BF0504" w:rsidRDefault="00C91DC8" w:rsidP="00C91DC8">
      <w:pPr>
        <w:pStyle w:val="ListParagraph"/>
        <w:tabs>
          <w:tab w:val="left" w:pos="1920"/>
          <w:tab w:val="left" w:pos="1921"/>
        </w:tabs>
        <w:spacing w:before="4"/>
        <w:ind w:right="314" w:firstLine="0"/>
        <w:contextualSpacing/>
        <w:rPr>
          <w:rFonts w:ascii="Times New Roman" w:hAnsi="Times New Roman" w:cs="Times New Roman"/>
          <w:sz w:val="24"/>
          <w:szCs w:val="24"/>
        </w:rPr>
      </w:pPr>
    </w:p>
    <w:p w14:paraId="5B648D8B" w14:textId="12B0CFE0" w:rsidR="00F72781" w:rsidRPr="00BF0504" w:rsidRDefault="00763ECF" w:rsidP="00C91DC8">
      <w:pPr>
        <w:pStyle w:val="ListParagraph"/>
        <w:numPr>
          <w:ilvl w:val="1"/>
          <w:numId w:val="3"/>
        </w:numPr>
        <w:tabs>
          <w:tab w:val="left" w:pos="1920"/>
          <w:tab w:val="left" w:pos="1921"/>
        </w:tabs>
        <w:ind w:right="640"/>
        <w:contextualSpacing/>
        <w:rPr>
          <w:rFonts w:ascii="Times New Roman" w:hAnsi="Times New Roman" w:cs="Times New Roman"/>
          <w:sz w:val="24"/>
          <w:szCs w:val="24"/>
        </w:rPr>
      </w:pPr>
      <w:r w:rsidRPr="00BF0504">
        <w:rPr>
          <w:rFonts w:ascii="Times New Roman" w:hAnsi="Times New Roman" w:cs="Times New Roman"/>
          <w:sz w:val="24"/>
          <w:szCs w:val="24"/>
        </w:rPr>
        <w:t>1</w:t>
      </w:r>
      <w:r w:rsidR="00B21204">
        <w:rPr>
          <w:rFonts w:ascii="Times New Roman" w:hAnsi="Times New Roman" w:cs="Times New Roman"/>
          <w:sz w:val="24"/>
          <w:szCs w:val="24"/>
        </w:rPr>
        <w:t>1</w:t>
      </w:r>
      <w:r w:rsidRPr="00BF0504">
        <w:rPr>
          <w:rFonts w:ascii="Times New Roman" w:hAnsi="Times New Roman" w:cs="Times New Roman"/>
          <w:sz w:val="24"/>
          <w:szCs w:val="24"/>
        </w:rPr>
        <w:t>.7 There will be a mandatory driver</w:t>
      </w:r>
      <w:r w:rsidR="007D46D7">
        <w:rPr>
          <w:rFonts w:ascii="Times New Roman" w:hAnsi="Times New Roman" w:cs="Times New Roman"/>
          <w:sz w:val="24"/>
          <w:szCs w:val="24"/>
        </w:rPr>
        <w:t>’</w:t>
      </w:r>
      <w:r w:rsidRPr="00BF0504">
        <w:rPr>
          <w:rFonts w:ascii="Times New Roman" w:hAnsi="Times New Roman" w:cs="Times New Roman"/>
          <w:sz w:val="24"/>
          <w:szCs w:val="24"/>
        </w:rPr>
        <w:t xml:space="preserve">s meeting </w:t>
      </w:r>
      <w:r w:rsidR="00C91DC8">
        <w:rPr>
          <w:rFonts w:ascii="Times New Roman" w:hAnsi="Times New Roman" w:cs="Times New Roman"/>
          <w:sz w:val="24"/>
          <w:szCs w:val="24"/>
        </w:rPr>
        <w:t>prior to the first session of the day</w:t>
      </w:r>
      <w:r w:rsidRPr="00BF0504">
        <w:rPr>
          <w:rFonts w:ascii="Times New Roman" w:hAnsi="Times New Roman" w:cs="Times New Roman"/>
          <w:sz w:val="24"/>
          <w:szCs w:val="24"/>
        </w:rPr>
        <w:t xml:space="preserve">. </w:t>
      </w:r>
      <w:r w:rsidR="00C91DC8">
        <w:rPr>
          <w:rFonts w:ascii="Times New Roman" w:hAnsi="Times New Roman" w:cs="Times New Roman"/>
          <w:sz w:val="24"/>
          <w:szCs w:val="24"/>
        </w:rPr>
        <w:t xml:space="preserve"> </w:t>
      </w:r>
      <w:r w:rsidRPr="00BF0504">
        <w:rPr>
          <w:rFonts w:ascii="Times New Roman" w:hAnsi="Times New Roman" w:cs="Times New Roman"/>
          <w:sz w:val="24"/>
          <w:szCs w:val="24"/>
        </w:rPr>
        <w:t xml:space="preserve">All drivers are REQUIRED to attend. Failure to attend may result in disqualification (DSQ) from the event, at the discretion of the </w:t>
      </w:r>
      <w:bookmarkStart w:id="24" w:name="_Hlk63092544"/>
      <w:r w:rsidRPr="00BF0504">
        <w:rPr>
          <w:rFonts w:ascii="Times New Roman" w:hAnsi="Times New Roman" w:cs="Times New Roman"/>
          <w:sz w:val="24"/>
          <w:szCs w:val="24"/>
        </w:rPr>
        <w:t>Time Trial</w:t>
      </w:r>
      <w:r w:rsidRPr="00BF0504">
        <w:rPr>
          <w:rFonts w:ascii="Times New Roman" w:hAnsi="Times New Roman" w:cs="Times New Roman"/>
          <w:spacing w:val="-9"/>
          <w:sz w:val="24"/>
          <w:szCs w:val="24"/>
        </w:rPr>
        <w:t xml:space="preserve"> </w:t>
      </w:r>
      <w:r w:rsidRPr="00BF0504">
        <w:rPr>
          <w:rFonts w:ascii="Times New Roman" w:hAnsi="Times New Roman" w:cs="Times New Roman"/>
          <w:sz w:val="24"/>
          <w:szCs w:val="24"/>
        </w:rPr>
        <w:t>Chairman</w:t>
      </w:r>
      <w:r w:rsidR="0092092D">
        <w:rPr>
          <w:rFonts w:ascii="Times New Roman" w:hAnsi="Times New Roman" w:cs="Times New Roman"/>
          <w:sz w:val="24"/>
          <w:szCs w:val="24"/>
        </w:rPr>
        <w:t>, Competition Director, and/or Safety Steward.</w:t>
      </w:r>
      <w:bookmarkEnd w:id="24"/>
    </w:p>
    <w:p w14:paraId="3B96E22A" w14:textId="6D4A251D" w:rsidR="00F72781" w:rsidRDefault="00F72781" w:rsidP="0044360B">
      <w:pPr>
        <w:pStyle w:val="BodyText"/>
        <w:spacing w:before="4"/>
        <w:contextualSpacing/>
        <w:rPr>
          <w:rFonts w:ascii="Times New Roman" w:hAnsi="Times New Roman" w:cs="Times New Roman"/>
          <w:sz w:val="24"/>
          <w:szCs w:val="24"/>
        </w:rPr>
      </w:pPr>
    </w:p>
    <w:p w14:paraId="107B8280" w14:textId="77777777" w:rsidR="002213A4" w:rsidRPr="001B1FC9" w:rsidRDefault="002213A4" w:rsidP="0044360B">
      <w:pPr>
        <w:pStyle w:val="BodyText"/>
        <w:spacing w:before="9"/>
        <w:contextualSpacing/>
        <w:rPr>
          <w:rFonts w:ascii="Times New Roman" w:hAnsi="Times New Roman" w:cs="Times New Roman"/>
          <w:sz w:val="24"/>
          <w:szCs w:val="24"/>
        </w:rPr>
      </w:pPr>
    </w:p>
    <w:p w14:paraId="2EA18613" w14:textId="3EF86C41" w:rsidR="00F72781" w:rsidRPr="001B1FC9" w:rsidRDefault="00763ECF" w:rsidP="0044360B">
      <w:pPr>
        <w:pStyle w:val="ListParagraph"/>
        <w:numPr>
          <w:ilvl w:val="0"/>
          <w:numId w:val="3"/>
        </w:numPr>
        <w:tabs>
          <w:tab w:val="left" w:pos="454"/>
        </w:tabs>
        <w:ind w:left="453" w:hanging="333"/>
        <w:contextualSpacing/>
        <w:outlineLvl w:val="0"/>
        <w:rPr>
          <w:rFonts w:ascii="Times New Roman" w:hAnsi="Times New Roman" w:cs="Times New Roman"/>
          <w:b/>
          <w:sz w:val="24"/>
          <w:szCs w:val="24"/>
        </w:rPr>
      </w:pPr>
      <w:bookmarkStart w:id="25" w:name="_Toc60397882"/>
      <w:r w:rsidRPr="001B1FC9">
        <w:rPr>
          <w:rFonts w:ascii="Times New Roman" w:hAnsi="Times New Roman" w:cs="Times New Roman"/>
          <w:b/>
          <w:sz w:val="24"/>
          <w:szCs w:val="24"/>
        </w:rPr>
        <w:t>Fees for Texas Region Time Trial</w:t>
      </w:r>
      <w:r w:rsidRPr="001B1FC9">
        <w:rPr>
          <w:rFonts w:ascii="Times New Roman" w:hAnsi="Times New Roman" w:cs="Times New Roman"/>
          <w:b/>
          <w:spacing w:val="-5"/>
          <w:sz w:val="24"/>
          <w:szCs w:val="24"/>
        </w:rPr>
        <w:t xml:space="preserve"> </w:t>
      </w:r>
      <w:r w:rsidRPr="001B1FC9">
        <w:rPr>
          <w:rFonts w:ascii="Times New Roman" w:hAnsi="Times New Roman" w:cs="Times New Roman"/>
          <w:b/>
          <w:sz w:val="24"/>
          <w:szCs w:val="24"/>
        </w:rPr>
        <w:t>Events</w:t>
      </w:r>
      <w:bookmarkEnd w:id="25"/>
    </w:p>
    <w:p w14:paraId="05A141CD" w14:textId="7CF2BC89" w:rsidR="00F72781" w:rsidRDefault="001B1FC9" w:rsidP="0044360B">
      <w:pPr>
        <w:pStyle w:val="BodyText"/>
        <w:numPr>
          <w:ilvl w:val="0"/>
          <w:numId w:val="5"/>
        </w:numPr>
        <w:spacing w:before="39"/>
        <w:ind w:right="298"/>
        <w:contextualSpacing/>
        <w:rPr>
          <w:rFonts w:ascii="Times New Roman" w:hAnsi="Times New Roman" w:cs="Times New Roman"/>
          <w:sz w:val="24"/>
          <w:szCs w:val="24"/>
        </w:rPr>
      </w:pPr>
      <w:r w:rsidRPr="001B1FC9">
        <w:rPr>
          <w:rFonts w:ascii="Times New Roman" w:hAnsi="Times New Roman" w:cs="Times New Roman"/>
          <w:b/>
          <w:bCs/>
          <w:sz w:val="24"/>
          <w:szCs w:val="24"/>
        </w:rPr>
        <w:t>1</w:t>
      </w:r>
      <w:r w:rsidR="00B22230">
        <w:rPr>
          <w:rFonts w:ascii="Times New Roman" w:hAnsi="Times New Roman" w:cs="Times New Roman"/>
          <w:b/>
          <w:bCs/>
          <w:sz w:val="24"/>
          <w:szCs w:val="24"/>
        </w:rPr>
        <w:t>2</w:t>
      </w:r>
      <w:r w:rsidRPr="001B1FC9">
        <w:rPr>
          <w:rFonts w:ascii="Times New Roman" w:hAnsi="Times New Roman" w:cs="Times New Roman"/>
          <w:b/>
          <w:bCs/>
          <w:sz w:val="24"/>
          <w:szCs w:val="24"/>
        </w:rPr>
        <w:t>.1 Competitor Fees</w:t>
      </w:r>
      <w:r w:rsidRPr="001B1FC9">
        <w:rPr>
          <w:rFonts w:ascii="Times New Roman" w:hAnsi="Times New Roman" w:cs="Times New Roman"/>
          <w:sz w:val="24"/>
          <w:szCs w:val="24"/>
        </w:rPr>
        <w:t xml:space="preserve">: </w:t>
      </w:r>
      <w:r w:rsidR="00763ECF" w:rsidRPr="001B1FC9">
        <w:rPr>
          <w:rFonts w:ascii="Times New Roman" w:hAnsi="Times New Roman" w:cs="Times New Roman"/>
          <w:sz w:val="24"/>
          <w:szCs w:val="24"/>
        </w:rPr>
        <w:t>Entry fees shall be determined by the TTC prior to the beginning of registration for the event, and shall be posted on the Time Trial web site as well as incorporated into all forms of event entry. Entry fees shall not be changed after registration for an event is opened.</w:t>
      </w:r>
    </w:p>
    <w:p w14:paraId="662001A3" w14:textId="77777777" w:rsidR="00B44D51" w:rsidRPr="00B44D51" w:rsidRDefault="00B44D51" w:rsidP="00B44D51">
      <w:pPr>
        <w:pStyle w:val="BodyText"/>
        <w:spacing w:before="39"/>
        <w:ind w:left="840" w:right="298"/>
        <w:contextualSpacing/>
        <w:rPr>
          <w:rFonts w:ascii="Times New Roman" w:hAnsi="Times New Roman" w:cs="Times New Roman"/>
          <w:sz w:val="24"/>
          <w:szCs w:val="24"/>
        </w:rPr>
      </w:pPr>
    </w:p>
    <w:p w14:paraId="584226DC" w14:textId="05165A69" w:rsidR="001B1FC9" w:rsidRDefault="001B1FC9" w:rsidP="0044360B">
      <w:pPr>
        <w:pStyle w:val="BodyText"/>
        <w:numPr>
          <w:ilvl w:val="0"/>
          <w:numId w:val="5"/>
        </w:numPr>
        <w:spacing w:before="39"/>
        <w:ind w:right="298"/>
        <w:contextualSpacing/>
        <w:rPr>
          <w:rFonts w:ascii="Times New Roman" w:hAnsi="Times New Roman" w:cs="Times New Roman"/>
          <w:sz w:val="24"/>
          <w:szCs w:val="24"/>
        </w:rPr>
      </w:pPr>
      <w:r w:rsidRPr="001B1FC9">
        <w:rPr>
          <w:rFonts w:ascii="Times New Roman" w:hAnsi="Times New Roman" w:cs="Times New Roman"/>
          <w:b/>
          <w:bCs/>
          <w:sz w:val="24"/>
          <w:szCs w:val="24"/>
        </w:rPr>
        <w:t>1</w:t>
      </w:r>
      <w:r w:rsidR="00B22230">
        <w:rPr>
          <w:rFonts w:ascii="Times New Roman" w:hAnsi="Times New Roman" w:cs="Times New Roman"/>
          <w:b/>
          <w:bCs/>
          <w:sz w:val="24"/>
          <w:szCs w:val="24"/>
        </w:rPr>
        <w:t>2</w:t>
      </w:r>
      <w:r w:rsidRPr="001B1FC9">
        <w:rPr>
          <w:rFonts w:ascii="Times New Roman" w:hAnsi="Times New Roman" w:cs="Times New Roman"/>
          <w:b/>
          <w:bCs/>
          <w:sz w:val="24"/>
          <w:szCs w:val="24"/>
        </w:rPr>
        <w:t>.2 Instructor Fees</w:t>
      </w:r>
      <w:r>
        <w:rPr>
          <w:rFonts w:ascii="Times New Roman" w:hAnsi="Times New Roman" w:cs="Times New Roman"/>
          <w:sz w:val="24"/>
          <w:szCs w:val="24"/>
        </w:rPr>
        <w:t xml:space="preserve">: </w:t>
      </w:r>
      <w:r w:rsidR="00985FD6">
        <w:rPr>
          <w:rFonts w:ascii="Times New Roman" w:hAnsi="Times New Roman" w:cs="Times New Roman"/>
          <w:sz w:val="24"/>
          <w:szCs w:val="24"/>
        </w:rPr>
        <w:t>At events where driver education (“Track Experience”) is offered, volunteers assisting with driver education are eligible to receive a portion of their normal entry fee covered, assuming they are registered for the event.  The entry fee portion may be covered via an up-front discount code, post-event refund, post-event future credit, or a next-event discount code.  The method may be chosen by the TTC and/or Chief Driving Instructor.</w:t>
      </w:r>
    </w:p>
    <w:p w14:paraId="132ECEA7" w14:textId="77777777" w:rsidR="00B44D51" w:rsidRPr="00B44D51" w:rsidRDefault="00B44D51" w:rsidP="00B44D51">
      <w:pPr>
        <w:pStyle w:val="BodyText"/>
        <w:spacing w:before="39"/>
        <w:ind w:left="840" w:right="298"/>
        <w:contextualSpacing/>
        <w:rPr>
          <w:rFonts w:ascii="Times New Roman" w:hAnsi="Times New Roman" w:cs="Times New Roman"/>
          <w:sz w:val="24"/>
          <w:szCs w:val="24"/>
        </w:rPr>
      </w:pPr>
    </w:p>
    <w:p w14:paraId="393574DE" w14:textId="51EEC290" w:rsidR="001B1FC9" w:rsidRPr="001B1FC9" w:rsidRDefault="001B1FC9" w:rsidP="0044360B">
      <w:pPr>
        <w:pStyle w:val="BodyText"/>
        <w:numPr>
          <w:ilvl w:val="0"/>
          <w:numId w:val="5"/>
        </w:numPr>
        <w:spacing w:before="39"/>
        <w:ind w:right="298"/>
        <w:contextualSpacing/>
        <w:rPr>
          <w:rFonts w:ascii="Times New Roman" w:hAnsi="Times New Roman" w:cs="Times New Roman"/>
          <w:sz w:val="24"/>
          <w:szCs w:val="24"/>
        </w:rPr>
      </w:pPr>
      <w:r w:rsidRPr="001B1FC9">
        <w:rPr>
          <w:rFonts w:ascii="Times New Roman" w:hAnsi="Times New Roman" w:cs="Times New Roman"/>
          <w:b/>
          <w:bCs/>
          <w:sz w:val="24"/>
          <w:szCs w:val="24"/>
        </w:rPr>
        <w:t>1</w:t>
      </w:r>
      <w:r w:rsidR="00B22230">
        <w:rPr>
          <w:rFonts w:ascii="Times New Roman" w:hAnsi="Times New Roman" w:cs="Times New Roman"/>
          <w:b/>
          <w:bCs/>
          <w:sz w:val="24"/>
          <w:szCs w:val="24"/>
        </w:rPr>
        <w:t>2</w:t>
      </w:r>
      <w:r w:rsidRPr="001B1FC9">
        <w:rPr>
          <w:rFonts w:ascii="Times New Roman" w:hAnsi="Times New Roman" w:cs="Times New Roman"/>
          <w:b/>
          <w:bCs/>
          <w:sz w:val="24"/>
          <w:szCs w:val="24"/>
        </w:rPr>
        <w:t>.3 Committee Fees</w:t>
      </w:r>
      <w:r>
        <w:rPr>
          <w:rFonts w:ascii="Times New Roman" w:hAnsi="Times New Roman" w:cs="Times New Roman"/>
          <w:sz w:val="24"/>
          <w:szCs w:val="24"/>
        </w:rPr>
        <w:t xml:space="preserve">: Time Trials </w:t>
      </w:r>
      <w:r w:rsidR="008E05FC">
        <w:rPr>
          <w:rFonts w:ascii="Times New Roman" w:hAnsi="Times New Roman" w:cs="Times New Roman"/>
          <w:sz w:val="24"/>
          <w:szCs w:val="24"/>
        </w:rPr>
        <w:t xml:space="preserve">Committee members who </w:t>
      </w:r>
      <w:r w:rsidR="00070254">
        <w:rPr>
          <w:rFonts w:ascii="Times New Roman" w:hAnsi="Times New Roman" w:cs="Times New Roman"/>
          <w:sz w:val="24"/>
          <w:szCs w:val="24"/>
        </w:rPr>
        <w:t>wish</w:t>
      </w:r>
      <w:r w:rsidR="008E05FC">
        <w:rPr>
          <w:rFonts w:ascii="Times New Roman" w:hAnsi="Times New Roman" w:cs="Times New Roman"/>
          <w:sz w:val="24"/>
          <w:szCs w:val="24"/>
        </w:rPr>
        <w:t xml:space="preserve"> to participate in an event are eligible for an event fee equal to the cost of the instructor fees.  A committee member should only participate in competition if the</w:t>
      </w:r>
      <w:r w:rsidR="00C159D7">
        <w:rPr>
          <w:rFonts w:ascii="Times New Roman" w:hAnsi="Times New Roman" w:cs="Times New Roman"/>
          <w:sz w:val="24"/>
          <w:szCs w:val="24"/>
        </w:rPr>
        <w:t>y</w:t>
      </w:r>
      <w:r w:rsidR="008E05FC">
        <w:rPr>
          <w:rFonts w:ascii="Times New Roman" w:hAnsi="Times New Roman" w:cs="Times New Roman"/>
          <w:sz w:val="24"/>
          <w:szCs w:val="24"/>
        </w:rPr>
        <w:t xml:space="preserve"> have assigned an </w:t>
      </w:r>
      <w:r w:rsidR="008E05FC">
        <w:rPr>
          <w:rFonts w:ascii="Times New Roman" w:hAnsi="Times New Roman" w:cs="Times New Roman"/>
          <w:sz w:val="24"/>
          <w:szCs w:val="24"/>
        </w:rPr>
        <w:lastRenderedPageBreak/>
        <w:t>assistant with sufficient training such that the event continues to run smoothly while the committee member is on track.</w:t>
      </w:r>
      <w:r w:rsidR="00070254">
        <w:rPr>
          <w:rFonts w:ascii="Times New Roman" w:hAnsi="Times New Roman" w:cs="Times New Roman"/>
          <w:sz w:val="24"/>
          <w:szCs w:val="24"/>
        </w:rPr>
        <w:t xml:space="preserve">  Committee members may also run out of turn as detailed in section 4.4 if their duties interfere with running in their normal sessions.</w:t>
      </w:r>
    </w:p>
    <w:p w14:paraId="1666001C" w14:textId="77777777" w:rsidR="00F72781" w:rsidRPr="001B1FC9" w:rsidRDefault="00F72781" w:rsidP="0044360B">
      <w:pPr>
        <w:pStyle w:val="BodyText"/>
        <w:spacing w:before="4"/>
        <w:contextualSpacing/>
        <w:rPr>
          <w:rFonts w:ascii="Times New Roman" w:hAnsi="Times New Roman" w:cs="Times New Roman"/>
          <w:sz w:val="24"/>
          <w:szCs w:val="24"/>
        </w:rPr>
      </w:pPr>
    </w:p>
    <w:p w14:paraId="46773668" w14:textId="27E894FE" w:rsidR="00666CD0" w:rsidRDefault="00666CD0" w:rsidP="0044360B">
      <w:pPr>
        <w:pStyle w:val="BodyText"/>
        <w:spacing w:before="41"/>
        <w:ind w:left="120"/>
        <w:contextualSpacing/>
        <w:rPr>
          <w:rFonts w:ascii="Times New Roman" w:hAnsi="Times New Roman" w:cs="Times New Roman"/>
          <w:sz w:val="24"/>
          <w:szCs w:val="24"/>
        </w:rPr>
      </w:pPr>
    </w:p>
    <w:p w14:paraId="20A88B7F" w14:textId="3057DC7B" w:rsidR="008E05FC" w:rsidRPr="002213A4" w:rsidRDefault="008E05FC" w:rsidP="0044360B">
      <w:pPr>
        <w:pStyle w:val="BodyText"/>
        <w:numPr>
          <w:ilvl w:val="0"/>
          <w:numId w:val="3"/>
        </w:numPr>
        <w:spacing w:before="41"/>
        <w:contextualSpacing/>
        <w:outlineLvl w:val="0"/>
        <w:rPr>
          <w:rFonts w:ascii="Times New Roman" w:hAnsi="Times New Roman" w:cs="Times New Roman"/>
          <w:b/>
          <w:bCs/>
          <w:sz w:val="24"/>
          <w:szCs w:val="24"/>
        </w:rPr>
      </w:pPr>
      <w:bookmarkStart w:id="26" w:name="_Toc60397883"/>
      <w:r w:rsidRPr="002213A4">
        <w:rPr>
          <w:rFonts w:ascii="Times New Roman" w:hAnsi="Times New Roman" w:cs="Times New Roman"/>
          <w:b/>
          <w:bCs/>
          <w:sz w:val="24"/>
          <w:szCs w:val="24"/>
        </w:rPr>
        <w:t>Texas Region Time Trials Awards</w:t>
      </w:r>
      <w:bookmarkEnd w:id="26"/>
    </w:p>
    <w:p w14:paraId="6994090C" w14:textId="6B25CB80" w:rsidR="008E05FC" w:rsidRDefault="008E05FC" w:rsidP="0044360B">
      <w:pPr>
        <w:pStyle w:val="BodyText"/>
        <w:numPr>
          <w:ilvl w:val="1"/>
          <w:numId w:val="3"/>
        </w:numPr>
        <w:spacing w:before="41"/>
        <w:contextualSpacing/>
        <w:rPr>
          <w:rFonts w:ascii="Times New Roman" w:hAnsi="Times New Roman" w:cs="Times New Roman"/>
          <w:sz w:val="24"/>
          <w:szCs w:val="24"/>
        </w:rPr>
      </w:pPr>
      <w:r w:rsidRPr="00D21806">
        <w:rPr>
          <w:rFonts w:ascii="Times New Roman" w:hAnsi="Times New Roman" w:cs="Times New Roman"/>
          <w:b/>
          <w:bCs/>
          <w:sz w:val="24"/>
          <w:szCs w:val="24"/>
        </w:rPr>
        <w:t>1</w:t>
      </w:r>
      <w:r w:rsidR="00B22230">
        <w:rPr>
          <w:rFonts w:ascii="Times New Roman" w:hAnsi="Times New Roman" w:cs="Times New Roman"/>
          <w:b/>
          <w:bCs/>
          <w:sz w:val="24"/>
          <w:szCs w:val="24"/>
        </w:rPr>
        <w:t>3</w:t>
      </w:r>
      <w:r w:rsidRPr="00D21806">
        <w:rPr>
          <w:rFonts w:ascii="Times New Roman" w:hAnsi="Times New Roman" w:cs="Times New Roman"/>
          <w:b/>
          <w:bCs/>
          <w:sz w:val="24"/>
          <w:szCs w:val="24"/>
        </w:rPr>
        <w:t>.1</w:t>
      </w:r>
      <w:r w:rsidR="00D21806" w:rsidRPr="00D21806">
        <w:rPr>
          <w:rFonts w:ascii="Times New Roman" w:hAnsi="Times New Roman" w:cs="Times New Roman"/>
          <w:b/>
          <w:bCs/>
          <w:sz w:val="24"/>
          <w:szCs w:val="24"/>
        </w:rPr>
        <w:t xml:space="preserve"> Award Selection</w:t>
      </w:r>
      <w:r>
        <w:rPr>
          <w:rFonts w:ascii="Times New Roman" w:hAnsi="Times New Roman" w:cs="Times New Roman"/>
          <w:sz w:val="24"/>
          <w:szCs w:val="24"/>
        </w:rPr>
        <w:t xml:space="preserve">: </w:t>
      </w:r>
      <w:r w:rsidR="0006270A">
        <w:rPr>
          <w:rFonts w:ascii="Times New Roman" w:hAnsi="Times New Roman" w:cs="Times New Roman"/>
          <w:sz w:val="24"/>
          <w:szCs w:val="24"/>
        </w:rPr>
        <w:t>The awardees for the annual Texas Region Time Trials awards detailed in the sub-sections below are to be selected by the Time Trials ARE.  Nominations may be received from participants, region members, or Time Trials Committee members.</w:t>
      </w:r>
    </w:p>
    <w:p w14:paraId="037AA41B" w14:textId="0E814DB9" w:rsidR="00BC72B2" w:rsidRDefault="00BC72B2" w:rsidP="00BC72B2">
      <w:pPr>
        <w:pStyle w:val="BodyText"/>
        <w:spacing w:before="41"/>
        <w:ind w:left="840"/>
        <w:contextualSpacing/>
        <w:rPr>
          <w:rFonts w:ascii="Times New Roman" w:hAnsi="Times New Roman" w:cs="Times New Roman"/>
          <w:sz w:val="24"/>
          <w:szCs w:val="24"/>
        </w:rPr>
      </w:pPr>
    </w:p>
    <w:p w14:paraId="459FF5F5" w14:textId="3681DD3A" w:rsidR="008E05FC" w:rsidRDefault="008E05FC" w:rsidP="0044360B">
      <w:pPr>
        <w:pStyle w:val="BodyText"/>
        <w:numPr>
          <w:ilvl w:val="1"/>
          <w:numId w:val="3"/>
        </w:numPr>
        <w:spacing w:before="41"/>
        <w:contextualSpacing/>
        <w:rPr>
          <w:rFonts w:ascii="Times New Roman" w:hAnsi="Times New Roman" w:cs="Times New Roman"/>
          <w:sz w:val="24"/>
          <w:szCs w:val="24"/>
        </w:rPr>
      </w:pPr>
      <w:r w:rsidRPr="00D21806">
        <w:rPr>
          <w:rFonts w:ascii="Times New Roman" w:hAnsi="Times New Roman" w:cs="Times New Roman"/>
          <w:b/>
          <w:bCs/>
          <w:sz w:val="24"/>
          <w:szCs w:val="24"/>
        </w:rPr>
        <w:t>1</w:t>
      </w:r>
      <w:r w:rsidR="00FD7885">
        <w:rPr>
          <w:rFonts w:ascii="Times New Roman" w:hAnsi="Times New Roman" w:cs="Times New Roman"/>
          <w:b/>
          <w:bCs/>
          <w:sz w:val="24"/>
          <w:szCs w:val="24"/>
        </w:rPr>
        <w:t>3</w:t>
      </w:r>
      <w:r w:rsidRPr="00D21806">
        <w:rPr>
          <w:rFonts w:ascii="Times New Roman" w:hAnsi="Times New Roman" w:cs="Times New Roman"/>
          <w:b/>
          <w:bCs/>
          <w:sz w:val="24"/>
          <w:szCs w:val="24"/>
        </w:rPr>
        <w:t xml:space="preserve">.2 </w:t>
      </w:r>
      <w:r w:rsidR="002C4888" w:rsidRPr="00D21806">
        <w:rPr>
          <w:rFonts w:ascii="Times New Roman" w:hAnsi="Times New Roman" w:cs="Times New Roman"/>
          <w:b/>
          <w:bCs/>
          <w:sz w:val="24"/>
          <w:szCs w:val="24"/>
        </w:rPr>
        <w:t>Volunteer</w:t>
      </w:r>
      <w:r w:rsidRPr="00D21806">
        <w:rPr>
          <w:rFonts w:ascii="Times New Roman" w:hAnsi="Times New Roman" w:cs="Times New Roman"/>
          <w:b/>
          <w:bCs/>
          <w:sz w:val="24"/>
          <w:szCs w:val="24"/>
        </w:rPr>
        <w:t xml:space="preserve"> of the Year</w:t>
      </w:r>
      <w:r w:rsidR="00ED556A" w:rsidRPr="00D21806">
        <w:rPr>
          <w:rFonts w:ascii="Times New Roman" w:hAnsi="Times New Roman" w:cs="Times New Roman"/>
          <w:b/>
          <w:bCs/>
          <w:sz w:val="24"/>
          <w:szCs w:val="24"/>
        </w:rPr>
        <w:t>:</w:t>
      </w:r>
      <w:r w:rsidR="00ED556A">
        <w:rPr>
          <w:rFonts w:ascii="Times New Roman" w:hAnsi="Times New Roman" w:cs="Times New Roman"/>
          <w:sz w:val="24"/>
          <w:szCs w:val="24"/>
        </w:rPr>
        <w:t xml:space="preserve"> </w:t>
      </w:r>
      <w:r w:rsidR="00996828" w:rsidRPr="00996828">
        <w:rPr>
          <w:rFonts w:ascii="Times New Roman" w:hAnsi="Times New Roman" w:cs="Times New Roman"/>
          <w:sz w:val="24"/>
          <w:szCs w:val="24"/>
        </w:rPr>
        <w:t>Awarded to the Volunteer who most selflessly sacrifices their time, efforts and knowledge for the betterment of Texas Region Time Trials</w:t>
      </w:r>
      <w:r w:rsidR="00996828">
        <w:rPr>
          <w:rFonts w:ascii="Times New Roman" w:hAnsi="Times New Roman" w:cs="Times New Roman"/>
          <w:sz w:val="24"/>
          <w:szCs w:val="24"/>
        </w:rPr>
        <w:t>.</w:t>
      </w:r>
    </w:p>
    <w:p w14:paraId="1178C1D7" w14:textId="77777777" w:rsidR="00BC72B2" w:rsidRDefault="00BC72B2" w:rsidP="00BC72B2">
      <w:pPr>
        <w:pStyle w:val="BodyText"/>
        <w:spacing w:before="41"/>
        <w:ind w:left="840"/>
        <w:contextualSpacing/>
        <w:rPr>
          <w:rFonts w:ascii="Times New Roman" w:hAnsi="Times New Roman" w:cs="Times New Roman"/>
          <w:sz w:val="24"/>
          <w:szCs w:val="24"/>
        </w:rPr>
      </w:pPr>
    </w:p>
    <w:p w14:paraId="31015756" w14:textId="2FB33074" w:rsidR="008E05FC" w:rsidRDefault="008E05FC" w:rsidP="0044360B">
      <w:pPr>
        <w:pStyle w:val="BodyText"/>
        <w:numPr>
          <w:ilvl w:val="1"/>
          <w:numId w:val="3"/>
        </w:numPr>
        <w:spacing w:before="41"/>
        <w:contextualSpacing/>
        <w:rPr>
          <w:rFonts w:ascii="Times New Roman" w:hAnsi="Times New Roman" w:cs="Times New Roman"/>
          <w:sz w:val="24"/>
          <w:szCs w:val="24"/>
        </w:rPr>
      </w:pPr>
      <w:r w:rsidRPr="00D21806">
        <w:rPr>
          <w:rFonts w:ascii="Times New Roman" w:hAnsi="Times New Roman" w:cs="Times New Roman"/>
          <w:b/>
          <w:bCs/>
          <w:sz w:val="24"/>
          <w:szCs w:val="24"/>
        </w:rPr>
        <w:t>1</w:t>
      </w:r>
      <w:r w:rsidR="00FD7885">
        <w:rPr>
          <w:rFonts w:ascii="Times New Roman" w:hAnsi="Times New Roman" w:cs="Times New Roman"/>
          <w:b/>
          <w:bCs/>
          <w:sz w:val="24"/>
          <w:szCs w:val="24"/>
        </w:rPr>
        <w:t>3</w:t>
      </w:r>
      <w:r w:rsidRPr="00D21806">
        <w:rPr>
          <w:rFonts w:ascii="Times New Roman" w:hAnsi="Times New Roman" w:cs="Times New Roman"/>
          <w:b/>
          <w:bCs/>
          <w:sz w:val="24"/>
          <w:szCs w:val="24"/>
        </w:rPr>
        <w:t xml:space="preserve">.3 </w:t>
      </w:r>
      <w:r w:rsidR="002C4888" w:rsidRPr="00D21806">
        <w:rPr>
          <w:rFonts w:ascii="Times New Roman" w:hAnsi="Times New Roman" w:cs="Times New Roman"/>
          <w:b/>
          <w:bCs/>
          <w:sz w:val="24"/>
          <w:szCs w:val="24"/>
        </w:rPr>
        <w:t>Sportsman</w:t>
      </w:r>
      <w:r w:rsidRPr="00D21806">
        <w:rPr>
          <w:rFonts w:ascii="Times New Roman" w:hAnsi="Times New Roman" w:cs="Times New Roman"/>
          <w:b/>
          <w:bCs/>
          <w:sz w:val="24"/>
          <w:szCs w:val="24"/>
        </w:rPr>
        <w:t xml:space="preserve"> of the Year</w:t>
      </w:r>
      <w:r w:rsidR="00ED556A" w:rsidRPr="00D21806">
        <w:rPr>
          <w:rFonts w:ascii="Times New Roman" w:hAnsi="Times New Roman" w:cs="Times New Roman"/>
          <w:b/>
          <w:bCs/>
          <w:sz w:val="24"/>
          <w:szCs w:val="24"/>
        </w:rPr>
        <w:t>:</w:t>
      </w:r>
      <w:r w:rsidR="00ED556A">
        <w:rPr>
          <w:rFonts w:ascii="Times New Roman" w:hAnsi="Times New Roman" w:cs="Times New Roman"/>
          <w:sz w:val="24"/>
          <w:szCs w:val="24"/>
        </w:rPr>
        <w:t xml:space="preserve"> </w:t>
      </w:r>
      <w:r w:rsidR="00996828" w:rsidRPr="00996828">
        <w:rPr>
          <w:rFonts w:ascii="Times New Roman" w:hAnsi="Times New Roman" w:cs="Times New Roman"/>
          <w:sz w:val="24"/>
          <w:szCs w:val="24"/>
        </w:rPr>
        <w:t>Awarded to the driver or participant who most exemplifies the Courage, Skill, and Sportsmanship the Time Trials ideals are built upon</w:t>
      </w:r>
      <w:r w:rsidR="00996828">
        <w:rPr>
          <w:rFonts w:ascii="Times New Roman" w:hAnsi="Times New Roman" w:cs="Times New Roman"/>
          <w:sz w:val="24"/>
          <w:szCs w:val="24"/>
        </w:rPr>
        <w:t>.</w:t>
      </w:r>
    </w:p>
    <w:p w14:paraId="78609127" w14:textId="2BAD8C91" w:rsidR="008E05FC" w:rsidRDefault="008E05FC" w:rsidP="0044360B">
      <w:pPr>
        <w:pStyle w:val="BodyText"/>
        <w:spacing w:before="41"/>
        <w:ind w:left="120"/>
        <w:contextualSpacing/>
        <w:rPr>
          <w:rFonts w:ascii="Times New Roman" w:hAnsi="Times New Roman" w:cs="Times New Roman"/>
          <w:sz w:val="24"/>
          <w:szCs w:val="24"/>
        </w:rPr>
      </w:pPr>
    </w:p>
    <w:p w14:paraId="3BF652D8" w14:textId="77777777" w:rsidR="008E05FC" w:rsidRDefault="008E05FC" w:rsidP="0044360B">
      <w:pPr>
        <w:pStyle w:val="BodyText"/>
        <w:spacing w:before="41"/>
        <w:ind w:left="120"/>
        <w:contextualSpacing/>
        <w:rPr>
          <w:rFonts w:ascii="Times New Roman" w:hAnsi="Times New Roman" w:cs="Times New Roman"/>
          <w:sz w:val="24"/>
          <w:szCs w:val="24"/>
        </w:rPr>
      </w:pPr>
    </w:p>
    <w:p w14:paraId="3208BC60" w14:textId="0061C522" w:rsidR="00666CD0" w:rsidRPr="002213A4" w:rsidRDefault="00666CD0" w:rsidP="0044360B">
      <w:pPr>
        <w:pStyle w:val="BodyText"/>
        <w:numPr>
          <w:ilvl w:val="0"/>
          <w:numId w:val="3"/>
        </w:numPr>
        <w:spacing w:before="41"/>
        <w:contextualSpacing/>
        <w:outlineLvl w:val="0"/>
        <w:rPr>
          <w:rFonts w:ascii="Times New Roman" w:hAnsi="Times New Roman" w:cs="Times New Roman"/>
          <w:b/>
          <w:bCs/>
          <w:sz w:val="24"/>
          <w:szCs w:val="24"/>
        </w:rPr>
      </w:pPr>
      <w:bookmarkStart w:id="27" w:name="_Toc60397884"/>
      <w:r w:rsidRPr="002213A4">
        <w:rPr>
          <w:rFonts w:ascii="Times New Roman" w:hAnsi="Times New Roman" w:cs="Times New Roman"/>
          <w:b/>
          <w:bCs/>
          <w:sz w:val="24"/>
          <w:szCs w:val="24"/>
        </w:rPr>
        <w:t xml:space="preserve">Texas Region Time Trials </w:t>
      </w:r>
      <w:r w:rsidR="002C4888">
        <w:rPr>
          <w:rFonts w:ascii="Times New Roman" w:hAnsi="Times New Roman" w:cs="Times New Roman"/>
          <w:b/>
          <w:bCs/>
          <w:sz w:val="24"/>
          <w:szCs w:val="24"/>
        </w:rPr>
        <w:t>Volunteer</w:t>
      </w:r>
      <w:r w:rsidRPr="002213A4">
        <w:rPr>
          <w:rFonts w:ascii="Times New Roman" w:hAnsi="Times New Roman" w:cs="Times New Roman"/>
          <w:b/>
          <w:bCs/>
          <w:sz w:val="24"/>
          <w:szCs w:val="24"/>
        </w:rPr>
        <w:t xml:space="preserve"> of the Year – Past Awardees</w:t>
      </w:r>
      <w:bookmarkEnd w:id="27"/>
    </w:p>
    <w:p w14:paraId="2C78E440" w14:textId="77777777" w:rsidR="002C4888" w:rsidRDefault="002C4888" w:rsidP="0044360B">
      <w:pPr>
        <w:pStyle w:val="BodyText"/>
        <w:spacing w:before="41"/>
        <w:ind w:left="720"/>
        <w:contextualSpacing/>
        <w:rPr>
          <w:rFonts w:ascii="Times New Roman" w:hAnsi="Times New Roman" w:cs="Times New Roman"/>
          <w:sz w:val="24"/>
          <w:szCs w:val="24"/>
        </w:rPr>
      </w:pPr>
      <w:r>
        <w:rPr>
          <w:rFonts w:ascii="Times New Roman" w:hAnsi="Times New Roman" w:cs="Times New Roman"/>
          <w:sz w:val="24"/>
          <w:szCs w:val="24"/>
        </w:rPr>
        <w:t>2018 – Allison Flack</w:t>
      </w:r>
    </w:p>
    <w:p w14:paraId="24ABA63E" w14:textId="633612B7" w:rsidR="00666CD0" w:rsidRDefault="002C4888" w:rsidP="0044360B">
      <w:pPr>
        <w:pStyle w:val="BodyText"/>
        <w:spacing w:before="41"/>
        <w:ind w:left="720"/>
        <w:contextualSpacing/>
        <w:rPr>
          <w:rFonts w:ascii="Times New Roman" w:hAnsi="Times New Roman" w:cs="Times New Roman"/>
          <w:sz w:val="24"/>
          <w:szCs w:val="24"/>
        </w:rPr>
      </w:pPr>
      <w:r>
        <w:rPr>
          <w:rFonts w:ascii="Times New Roman" w:hAnsi="Times New Roman" w:cs="Times New Roman"/>
          <w:sz w:val="24"/>
          <w:szCs w:val="24"/>
        </w:rPr>
        <w:t>2019 – Jim Bunch</w:t>
      </w:r>
    </w:p>
    <w:p w14:paraId="14AE3806" w14:textId="77777777" w:rsidR="00666CD0" w:rsidRDefault="00666CD0" w:rsidP="0044360B">
      <w:pPr>
        <w:pStyle w:val="BodyText"/>
        <w:spacing w:before="41"/>
        <w:ind w:left="720"/>
        <w:contextualSpacing/>
        <w:rPr>
          <w:rFonts w:ascii="Times New Roman" w:hAnsi="Times New Roman" w:cs="Times New Roman"/>
          <w:sz w:val="24"/>
          <w:szCs w:val="24"/>
        </w:rPr>
      </w:pPr>
    </w:p>
    <w:p w14:paraId="16FCCC0D" w14:textId="152B3676" w:rsidR="00666CD0" w:rsidRPr="002213A4" w:rsidRDefault="00666CD0" w:rsidP="0044360B">
      <w:pPr>
        <w:pStyle w:val="BodyText"/>
        <w:numPr>
          <w:ilvl w:val="0"/>
          <w:numId w:val="3"/>
        </w:numPr>
        <w:spacing w:before="41"/>
        <w:contextualSpacing/>
        <w:outlineLvl w:val="0"/>
        <w:rPr>
          <w:rFonts w:ascii="Times New Roman" w:hAnsi="Times New Roman" w:cs="Times New Roman"/>
          <w:b/>
          <w:bCs/>
          <w:sz w:val="24"/>
          <w:szCs w:val="24"/>
        </w:rPr>
      </w:pPr>
      <w:bookmarkStart w:id="28" w:name="_Toc60397885"/>
      <w:r w:rsidRPr="002213A4">
        <w:rPr>
          <w:rFonts w:ascii="Times New Roman" w:hAnsi="Times New Roman" w:cs="Times New Roman"/>
          <w:b/>
          <w:bCs/>
          <w:sz w:val="24"/>
          <w:szCs w:val="24"/>
        </w:rPr>
        <w:t xml:space="preserve">Texas Region Time Trials </w:t>
      </w:r>
      <w:r w:rsidR="002C4888">
        <w:rPr>
          <w:rFonts w:ascii="Times New Roman" w:hAnsi="Times New Roman" w:cs="Times New Roman"/>
          <w:b/>
          <w:bCs/>
          <w:sz w:val="24"/>
          <w:szCs w:val="24"/>
        </w:rPr>
        <w:t>Sportsman</w:t>
      </w:r>
      <w:r w:rsidRPr="002213A4">
        <w:rPr>
          <w:rFonts w:ascii="Times New Roman" w:hAnsi="Times New Roman" w:cs="Times New Roman"/>
          <w:b/>
          <w:bCs/>
          <w:sz w:val="24"/>
          <w:szCs w:val="24"/>
        </w:rPr>
        <w:t xml:space="preserve"> of the Year – Past Awardees</w:t>
      </w:r>
      <w:bookmarkEnd w:id="28"/>
    </w:p>
    <w:p w14:paraId="145788DD" w14:textId="77777777" w:rsidR="002C4888" w:rsidRDefault="002C4888" w:rsidP="0044360B">
      <w:pPr>
        <w:ind w:left="720"/>
        <w:contextualSpacing/>
        <w:rPr>
          <w:rFonts w:ascii="Times New Roman" w:hAnsi="Times New Roman" w:cs="Times New Roman"/>
          <w:sz w:val="24"/>
          <w:szCs w:val="24"/>
        </w:rPr>
      </w:pPr>
      <w:r>
        <w:rPr>
          <w:rFonts w:ascii="Times New Roman" w:hAnsi="Times New Roman" w:cs="Times New Roman"/>
          <w:sz w:val="24"/>
          <w:szCs w:val="24"/>
        </w:rPr>
        <w:t>2018 – Joe Birmingham</w:t>
      </w:r>
    </w:p>
    <w:p w14:paraId="6E8F25FE" w14:textId="217EB0F6" w:rsidR="00666CD0" w:rsidRDefault="002C4888" w:rsidP="0044360B">
      <w:pPr>
        <w:ind w:left="720"/>
        <w:contextualSpacing/>
        <w:rPr>
          <w:rFonts w:ascii="Times New Roman" w:hAnsi="Times New Roman" w:cs="Times New Roman"/>
          <w:sz w:val="24"/>
          <w:szCs w:val="24"/>
        </w:rPr>
      </w:pPr>
      <w:r>
        <w:rPr>
          <w:rFonts w:ascii="Times New Roman" w:hAnsi="Times New Roman" w:cs="Times New Roman"/>
          <w:sz w:val="24"/>
          <w:szCs w:val="24"/>
        </w:rPr>
        <w:t>2019 – Tom Bergeron</w:t>
      </w:r>
    </w:p>
    <w:p w14:paraId="58B38779" w14:textId="7A6100CC" w:rsidR="008E05FC" w:rsidRDefault="008E05FC" w:rsidP="0044360B">
      <w:pPr>
        <w:ind w:left="720"/>
        <w:contextualSpacing/>
        <w:rPr>
          <w:rFonts w:ascii="Times New Roman" w:hAnsi="Times New Roman" w:cs="Times New Roman"/>
          <w:sz w:val="24"/>
          <w:szCs w:val="24"/>
        </w:rPr>
      </w:pPr>
    </w:p>
    <w:p w14:paraId="6BB06632" w14:textId="1236BD17" w:rsidR="002213A4" w:rsidRPr="002213A4" w:rsidRDefault="002213A4" w:rsidP="0044360B">
      <w:pPr>
        <w:pStyle w:val="BodyText"/>
        <w:numPr>
          <w:ilvl w:val="0"/>
          <w:numId w:val="3"/>
        </w:numPr>
        <w:spacing w:before="41"/>
        <w:contextualSpacing/>
        <w:rPr>
          <w:rFonts w:ascii="Times New Roman" w:hAnsi="Times New Roman" w:cs="Times New Roman"/>
          <w:b/>
          <w:bCs/>
          <w:sz w:val="24"/>
          <w:szCs w:val="24"/>
        </w:rPr>
      </w:pPr>
      <w:r w:rsidRPr="002213A4">
        <w:rPr>
          <w:rFonts w:ascii="Times New Roman" w:hAnsi="Times New Roman" w:cs="Times New Roman"/>
          <w:b/>
          <w:bCs/>
          <w:sz w:val="24"/>
          <w:szCs w:val="24"/>
        </w:rPr>
        <w:t>Texas Region Special Procedures</w:t>
      </w:r>
    </w:p>
    <w:p w14:paraId="29B26D2E" w14:textId="7CBCA26F" w:rsidR="008E05FC" w:rsidRDefault="008E05FC" w:rsidP="0044360B">
      <w:pPr>
        <w:pStyle w:val="BodyText"/>
        <w:spacing w:before="41"/>
        <w:ind w:left="340" w:firstLine="380"/>
        <w:contextualSpacing/>
        <w:rPr>
          <w:rFonts w:ascii="Times New Roman" w:hAnsi="Times New Roman" w:cs="Times New Roman"/>
          <w:sz w:val="24"/>
          <w:szCs w:val="24"/>
        </w:rPr>
      </w:pPr>
      <w:r w:rsidRPr="001B1FC9">
        <w:rPr>
          <w:rFonts w:ascii="Times New Roman" w:hAnsi="Times New Roman" w:cs="Times New Roman"/>
          <w:sz w:val="24"/>
          <w:szCs w:val="24"/>
        </w:rPr>
        <w:t>(To be determined by the TTC at a later date)</w:t>
      </w:r>
    </w:p>
    <w:p w14:paraId="76689C20" w14:textId="76B9769B" w:rsidR="00624D7C" w:rsidRDefault="00624D7C">
      <w:pPr>
        <w:rPr>
          <w:rFonts w:ascii="Times New Roman" w:hAnsi="Times New Roman" w:cs="Times New Roman"/>
          <w:sz w:val="24"/>
          <w:szCs w:val="24"/>
        </w:rPr>
      </w:pPr>
      <w:r>
        <w:rPr>
          <w:rFonts w:ascii="Times New Roman" w:hAnsi="Times New Roman" w:cs="Times New Roman"/>
          <w:sz w:val="24"/>
          <w:szCs w:val="24"/>
        </w:rPr>
        <w:br w:type="page"/>
      </w:r>
    </w:p>
    <w:p w14:paraId="44081238" w14:textId="5F60C3C1" w:rsidR="008E05FC" w:rsidRPr="00624D7C" w:rsidRDefault="00624D7C" w:rsidP="00624D7C">
      <w:pPr>
        <w:contextualSpacing/>
        <w:rPr>
          <w:rFonts w:ascii="Times New Roman" w:hAnsi="Times New Roman" w:cs="Times New Roman"/>
          <w:b/>
          <w:bCs/>
          <w:sz w:val="36"/>
          <w:szCs w:val="36"/>
          <w:u w:val="single"/>
        </w:rPr>
      </w:pPr>
      <w:r w:rsidRPr="00624D7C">
        <w:rPr>
          <w:rFonts w:ascii="Times New Roman" w:hAnsi="Times New Roman" w:cs="Times New Roman"/>
          <w:b/>
          <w:bCs/>
          <w:sz w:val="36"/>
          <w:szCs w:val="36"/>
          <w:u w:val="single"/>
        </w:rPr>
        <w:lastRenderedPageBreak/>
        <w:t>Attachment 1: Closed Face Helmets</w:t>
      </w:r>
    </w:p>
    <w:p w14:paraId="1E42B6CE" w14:textId="006BC1B3" w:rsidR="00624D7C" w:rsidRDefault="00624D7C" w:rsidP="0044360B">
      <w:pPr>
        <w:ind w:left="720"/>
        <w:contextualSpacing/>
        <w:rPr>
          <w:rFonts w:ascii="Times New Roman" w:hAnsi="Times New Roman" w:cs="Times New Roman"/>
          <w:sz w:val="24"/>
          <w:szCs w:val="24"/>
        </w:rPr>
      </w:pPr>
    </w:p>
    <w:p w14:paraId="12033D58" w14:textId="77777777" w:rsidR="00624D7C" w:rsidRPr="00624D7C" w:rsidRDefault="00624D7C" w:rsidP="00624D7C">
      <w:pPr>
        <w:rPr>
          <w:rFonts w:ascii="Times New Roman" w:eastAsiaTheme="minorHAnsi" w:hAnsi="Times New Roman" w:cs="Times New Roman"/>
          <w:b/>
          <w:sz w:val="24"/>
          <w:szCs w:val="24"/>
          <w:lang w:bidi="ar-SA"/>
        </w:rPr>
      </w:pPr>
      <w:r w:rsidRPr="00624D7C">
        <w:rPr>
          <w:rFonts w:ascii="Times New Roman" w:hAnsi="Times New Roman" w:cs="Times New Roman"/>
          <w:b/>
          <w:sz w:val="24"/>
          <w:szCs w:val="24"/>
        </w:rPr>
        <w:t>Memo to Time Trial and Solo participants:</w:t>
      </w:r>
    </w:p>
    <w:p w14:paraId="21550A0D" w14:textId="77777777" w:rsidR="00624D7C" w:rsidRP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t>There have recently been some questions raised regarding the</w:t>
      </w:r>
      <w:r w:rsidRPr="00624D7C">
        <w:rPr>
          <w:rFonts w:ascii="Times New Roman" w:hAnsi="Times New Roman" w:cs="Times New Roman"/>
          <w:b/>
          <w:sz w:val="24"/>
          <w:szCs w:val="24"/>
        </w:rPr>
        <w:t xml:space="preserve"> use of closed-face helmets in conjunction with an airbag equipped steering wheel</w:t>
      </w:r>
      <w:r w:rsidRPr="00624D7C">
        <w:rPr>
          <w:rFonts w:ascii="Times New Roman" w:hAnsi="Times New Roman" w:cs="Times New Roman"/>
          <w:sz w:val="24"/>
          <w:szCs w:val="24"/>
        </w:rPr>
        <w:t>, reference an advisory originally published by the SCCA National Office recommending against such use, so this memo provides a clarification on the subject.</w:t>
      </w:r>
    </w:p>
    <w:p w14:paraId="566F4739" w14:textId="0B18FCE2" w:rsid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t>The original advisory read as follows:</w:t>
      </w:r>
    </w:p>
    <w:p w14:paraId="58AA1303" w14:textId="77777777" w:rsidR="00624D7C" w:rsidRPr="00624D7C" w:rsidRDefault="00624D7C" w:rsidP="00624D7C">
      <w:pPr>
        <w:rPr>
          <w:rFonts w:ascii="Times New Roman" w:hAnsi="Times New Roman" w:cs="Times New Roman"/>
          <w:sz w:val="24"/>
          <w:szCs w:val="24"/>
        </w:rPr>
      </w:pPr>
    </w:p>
    <w:p w14:paraId="060C3FE2" w14:textId="77777777" w:rsidR="00624D7C" w:rsidRPr="00624D7C" w:rsidRDefault="00624D7C" w:rsidP="00624D7C">
      <w:pPr>
        <w:rPr>
          <w:rFonts w:ascii="Times New Roman" w:hAnsi="Times New Roman" w:cs="Times New Roman"/>
          <w:i/>
          <w:sz w:val="24"/>
          <w:szCs w:val="24"/>
        </w:rPr>
      </w:pPr>
      <w:r w:rsidRPr="00624D7C">
        <w:rPr>
          <w:rFonts w:ascii="Times New Roman" w:hAnsi="Times New Roman" w:cs="Times New Roman"/>
          <w:i/>
          <w:sz w:val="24"/>
          <w:szCs w:val="24"/>
        </w:rPr>
        <w:t>PARTICIPATION BULLETIN</w:t>
      </w:r>
    </w:p>
    <w:p w14:paraId="1EFB8357" w14:textId="43DFB77E" w:rsidR="00624D7C" w:rsidRPr="00624D7C" w:rsidRDefault="00624D7C" w:rsidP="00624D7C">
      <w:pPr>
        <w:rPr>
          <w:rFonts w:ascii="Times New Roman" w:hAnsi="Times New Roman" w:cs="Times New Roman"/>
          <w:i/>
          <w:sz w:val="24"/>
          <w:szCs w:val="24"/>
        </w:rPr>
      </w:pPr>
      <w:r w:rsidRPr="00624D7C">
        <w:rPr>
          <w:rFonts w:ascii="Times New Roman" w:hAnsi="Times New Roman" w:cs="Times New Roman"/>
          <w:i/>
          <w:sz w:val="24"/>
          <w:szCs w:val="24"/>
        </w:rPr>
        <w:t>FROM:</w:t>
      </w:r>
      <w:r>
        <w:rPr>
          <w:rFonts w:ascii="Times New Roman" w:hAnsi="Times New Roman" w:cs="Times New Roman"/>
          <w:i/>
          <w:sz w:val="24"/>
          <w:szCs w:val="24"/>
        </w:rPr>
        <w:t xml:space="preserve"> </w:t>
      </w:r>
      <w:r w:rsidRPr="00624D7C">
        <w:rPr>
          <w:rFonts w:ascii="Times New Roman" w:hAnsi="Times New Roman" w:cs="Times New Roman"/>
          <w:i/>
          <w:sz w:val="24"/>
          <w:szCs w:val="24"/>
        </w:rPr>
        <w:t>National Staff</w:t>
      </w:r>
    </w:p>
    <w:p w14:paraId="31EA69F6" w14:textId="2B066180" w:rsidR="00624D7C" w:rsidRPr="00624D7C" w:rsidRDefault="00624D7C" w:rsidP="00624D7C">
      <w:pPr>
        <w:rPr>
          <w:rFonts w:ascii="Times New Roman" w:hAnsi="Times New Roman" w:cs="Times New Roman"/>
          <w:i/>
          <w:sz w:val="24"/>
          <w:szCs w:val="24"/>
        </w:rPr>
      </w:pPr>
      <w:r w:rsidRPr="00624D7C">
        <w:rPr>
          <w:rFonts w:ascii="Times New Roman" w:hAnsi="Times New Roman" w:cs="Times New Roman"/>
          <w:i/>
          <w:sz w:val="24"/>
          <w:szCs w:val="24"/>
        </w:rPr>
        <w:t>TO:</w:t>
      </w:r>
      <w:r>
        <w:rPr>
          <w:rFonts w:ascii="Times New Roman" w:hAnsi="Times New Roman" w:cs="Times New Roman"/>
          <w:i/>
          <w:sz w:val="24"/>
          <w:szCs w:val="24"/>
        </w:rPr>
        <w:t xml:space="preserve"> </w:t>
      </w:r>
      <w:r w:rsidRPr="00624D7C">
        <w:rPr>
          <w:rFonts w:ascii="Times New Roman" w:hAnsi="Times New Roman" w:cs="Times New Roman"/>
          <w:i/>
          <w:sz w:val="24"/>
          <w:szCs w:val="24"/>
        </w:rPr>
        <w:t>All Participants</w:t>
      </w:r>
    </w:p>
    <w:p w14:paraId="08EFD58B" w14:textId="77777777" w:rsidR="00624D7C" w:rsidRPr="00624D7C" w:rsidRDefault="00624D7C" w:rsidP="00624D7C">
      <w:pPr>
        <w:rPr>
          <w:rFonts w:ascii="Times New Roman" w:hAnsi="Times New Roman" w:cs="Times New Roman"/>
          <w:i/>
          <w:sz w:val="24"/>
          <w:szCs w:val="24"/>
        </w:rPr>
      </w:pPr>
      <w:r w:rsidRPr="00624D7C">
        <w:rPr>
          <w:rFonts w:ascii="Times New Roman" w:hAnsi="Times New Roman" w:cs="Times New Roman"/>
          <w:i/>
          <w:sz w:val="24"/>
          <w:szCs w:val="24"/>
        </w:rPr>
        <w:t>SUBJECT:  Airbag Advisory</w:t>
      </w:r>
    </w:p>
    <w:p w14:paraId="73DFDA6F" w14:textId="2ED72D5D" w:rsidR="00624D7C" w:rsidRDefault="00624D7C" w:rsidP="00624D7C">
      <w:pPr>
        <w:rPr>
          <w:rFonts w:ascii="Times New Roman" w:hAnsi="Times New Roman" w:cs="Times New Roman"/>
          <w:i/>
          <w:sz w:val="24"/>
          <w:szCs w:val="24"/>
        </w:rPr>
      </w:pPr>
      <w:r w:rsidRPr="00624D7C">
        <w:rPr>
          <w:rFonts w:ascii="Times New Roman" w:hAnsi="Times New Roman" w:cs="Times New Roman"/>
          <w:i/>
          <w:sz w:val="24"/>
          <w:szCs w:val="24"/>
        </w:rPr>
        <w:t xml:space="preserve">It has been brought to the attention of SCCA Technical Services that the use of full-face or closed-face helmets while driving vehicles with active airbag restraint systems may result in injuries in the event of a crash that deploys the airbag. Because of the location of the steering wheel relative to a driver’s position, the airbag axis is on a level with the driver’s chin. In a crash with airbag deployment, contact with the chin area of a full-face helmet can be so powerful “that the risk of fractures to the jaw cannot be ruled out.” (Hubert </w:t>
      </w:r>
      <w:proofErr w:type="spellStart"/>
      <w:r w:rsidRPr="00624D7C">
        <w:rPr>
          <w:rFonts w:ascii="Times New Roman" w:hAnsi="Times New Roman" w:cs="Times New Roman"/>
          <w:i/>
          <w:sz w:val="24"/>
          <w:szCs w:val="24"/>
        </w:rPr>
        <w:t>Gramling</w:t>
      </w:r>
      <w:proofErr w:type="spellEnd"/>
      <w:r w:rsidRPr="00624D7C">
        <w:rPr>
          <w:rFonts w:ascii="Times New Roman" w:hAnsi="Times New Roman" w:cs="Times New Roman"/>
          <w:i/>
          <w:sz w:val="24"/>
          <w:szCs w:val="24"/>
        </w:rPr>
        <w:t xml:space="preserve">, FIA Institute, FT3/AF, 18.5.1999). This applies to vehicles that may be used in Solo, </w:t>
      </w:r>
      <w:proofErr w:type="spellStart"/>
      <w:r w:rsidRPr="00624D7C">
        <w:rPr>
          <w:rFonts w:ascii="Times New Roman" w:hAnsi="Times New Roman" w:cs="Times New Roman"/>
          <w:i/>
          <w:sz w:val="24"/>
          <w:szCs w:val="24"/>
        </w:rPr>
        <w:t>RallyCross</w:t>
      </w:r>
      <w:proofErr w:type="spellEnd"/>
      <w:r w:rsidRPr="00624D7C">
        <w:rPr>
          <w:rFonts w:ascii="Times New Roman" w:hAnsi="Times New Roman" w:cs="Times New Roman"/>
          <w:i/>
          <w:sz w:val="24"/>
          <w:szCs w:val="24"/>
        </w:rPr>
        <w:t>, High Performance Car control Clinics, etc. Therefore, it is highly recommended that full-face helmets not be used in vehicles with functional airbag systems.</w:t>
      </w:r>
    </w:p>
    <w:p w14:paraId="0FF415AA" w14:textId="77777777" w:rsidR="00624D7C" w:rsidRPr="00624D7C" w:rsidRDefault="00624D7C" w:rsidP="00624D7C">
      <w:pPr>
        <w:rPr>
          <w:rFonts w:ascii="Times New Roman" w:hAnsi="Times New Roman" w:cs="Times New Roman"/>
          <w:i/>
          <w:sz w:val="24"/>
          <w:szCs w:val="24"/>
        </w:rPr>
      </w:pPr>
    </w:p>
    <w:p w14:paraId="6DCBC337" w14:textId="21EFDC2C" w:rsid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t xml:space="preserve">Subsequent to publication of this advisory and at the request of the SCCA and various other motorsports organization, specific testing (both static and dynamic) was performed at Delphi in Vandalia, OH to determine the validity of the recommendation. The testing showed that the forces actually were well below the threshold level for the types of potential injury that were originally suspected. Hubert </w:t>
      </w:r>
      <w:proofErr w:type="spellStart"/>
      <w:r w:rsidRPr="00624D7C">
        <w:rPr>
          <w:rFonts w:ascii="Times New Roman" w:hAnsi="Times New Roman" w:cs="Times New Roman"/>
          <w:sz w:val="24"/>
          <w:szCs w:val="24"/>
        </w:rPr>
        <w:t>Gramling</w:t>
      </w:r>
      <w:proofErr w:type="spellEnd"/>
      <w:r w:rsidRPr="00624D7C">
        <w:rPr>
          <w:rFonts w:ascii="Times New Roman" w:hAnsi="Times New Roman" w:cs="Times New Roman"/>
          <w:sz w:val="24"/>
          <w:szCs w:val="24"/>
        </w:rPr>
        <w:t xml:space="preserve"> from FIA, who was involved in the original recommendation, was in attendance during the testing as well as Doug Gill from the SCCA National Staff.</w:t>
      </w:r>
    </w:p>
    <w:p w14:paraId="09DE4D6B" w14:textId="77777777" w:rsidR="00624D7C" w:rsidRPr="00624D7C" w:rsidRDefault="00624D7C" w:rsidP="00624D7C">
      <w:pPr>
        <w:rPr>
          <w:rFonts w:ascii="Times New Roman" w:hAnsi="Times New Roman" w:cs="Times New Roman"/>
          <w:sz w:val="24"/>
          <w:szCs w:val="24"/>
        </w:rPr>
      </w:pPr>
    </w:p>
    <w:p w14:paraId="3D0D0E97" w14:textId="304CB5A6" w:rsid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t>Upon completion of the testing the original advisory was withdrawn so, contrary to oft-repeated “tribal knowledge”, there is currently no recommendation against the use of a full-face helmet in conjunction with an airbag-equipped vehicle.</w:t>
      </w:r>
    </w:p>
    <w:p w14:paraId="09E1687D" w14:textId="77777777" w:rsidR="00624D7C" w:rsidRPr="00624D7C" w:rsidRDefault="00624D7C" w:rsidP="00624D7C">
      <w:pPr>
        <w:rPr>
          <w:rFonts w:ascii="Times New Roman" w:hAnsi="Times New Roman" w:cs="Times New Roman"/>
          <w:sz w:val="24"/>
          <w:szCs w:val="24"/>
        </w:rPr>
      </w:pPr>
    </w:p>
    <w:p w14:paraId="38F58934" w14:textId="27724C51" w:rsid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t xml:space="preserve">That said, there are two additional considerations you should be aware of. First, the testing was done with closed-face helmets designed for use in automotive applications and </w:t>
      </w:r>
      <w:r w:rsidRPr="00624D7C">
        <w:rPr>
          <w:rFonts w:ascii="Times New Roman" w:hAnsi="Times New Roman" w:cs="Times New Roman"/>
          <w:b/>
          <w:sz w:val="24"/>
          <w:szCs w:val="24"/>
          <w:u w:val="single"/>
        </w:rPr>
        <w:t xml:space="preserve">not </w:t>
      </w:r>
      <w:r w:rsidRPr="00624D7C">
        <w:rPr>
          <w:rFonts w:ascii="Times New Roman" w:hAnsi="Times New Roman" w:cs="Times New Roman"/>
          <w:sz w:val="24"/>
          <w:szCs w:val="24"/>
        </w:rPr>
        <w:t xml:space="preserve">with helmets designed for use with motorcycle applications, so the </w:t>
      </w:r>
      <w:r w:rsidRPr="00624D7C">
        <w:rPr>
          <w:rFonts w:ascii="Times New Roman" w:hAnsi="Times New Roman" w:cs="Times New Roman"/>
          <w:b/>
          <w:sz w:val="24"/>
          <w:szCs w:val="24"/>
        </w:rPr>
        <w:t xml:space="preserve">recommendation against use of closed-face motorcycle helmets with airbag-equipped cars </w:t>
      </w:r>
      <w:r w:rsidRPr="00624D7C">
        <w:rPr>
          <w:rFonts w:ascii="Times New Roman" w:hAnsi="Times New Roman" w:cs="Times New Roman"/>
          <w:sz w:val="24"/>
          <w:szCs w:val="24"/>
        </w:rPr>
        <w:t>is in my opinion still valid and for the same reasons as the original advisory.</w:t>
      </w:r>
    </w:p>
    <w:p w14:paraId="66E68F26" w14:textId="77777777" w:rsidR="00624D7C" w:rsidRPr="00624D7C" w:rsidRDefault="00624D7C" w:rsidP="00624D7C">
      <w:pPr>
        <w:rPr>
          <w:rFonts w:ascii="Times New Roman" w:hAnsi="Times New Roman" w:cs="Times New Roman"/>
          <w:sz w:val="24"/>
          <w:szCs w:val="24"/>
        </w:rPr>
      </w:pPr>
    </w:p>
    <w:p w14:paraId="3E9D5B45" w14:textId="360E88D6" w:rsid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t>Second, there is some concern (based on actual incidents) that airbag deployment during a crash with a closed-face helmet if the visor is open may direct the airbag into the eye port causing potential eye injury, so it’s strongly recommended that the visor should be closed during competition even in closed cars with a full windshield.</w:t>
      </w:r>
    </w:p>
    <w:p w14:paraId="66A44006" w14:textId="77777777" w:rsidR="00624D7C" w:rsidRPr="00624D7C" w:rsidRDefault="00624D7C" w:rsidP="00624D7C">
      <w:pPr>
        <w:rPr>
          <w:rFonts w:ascii="Times New Roman" w:hAnsi="Times New Roman" w:cs="Times New Roman"/>
          <w:sz w:val="24"/>
          <w:szCs w:val="24"/>
        </w:rPr>
      </w:pPr>
    </w:p>
    <w:p w14:paraId="35C33591" w14:textId="77777777" w:rsidR="00624D7C" w:rsidRP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lastRenderedPageBreak/>
        <w:t>Bob Neff</w:t>
      </w:r>
    </w:p>
    <w:p w14:paraId="1CEACACD" w14:textId="77777777" w:rsidR="00624D7C" w:rsidRP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t>Chief of Tech, Solo Program</w:t>
      </w:r>
    </w:p>
    <w:p w14:paraId="7672ED1E" w14:textId="77777777" w:rsidR="00624D7C" w:rsidRP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t>Safety Steward, Time Trial Program</w:t>
      </w:r>
    </w:p>
    <w:p w14:paraId="31FF7F27" w14:textId="77777777" w:rsidR="00624D7C" w:rsidRPr="00624D7C" w:rsidRDefault="00624D7C" w:rsidP="00624D7C">
      <w:pPr>
        <w:rPr>
          <w:rFonts w:ascii="Times New Roman" w:hAnsi="Times New Roman" w:cs="Times New Roman"/>
          <w:sz w:val="24"/>
          <w:szCs w:val="24"/>
        </w:rPr>
      </w:pPr>
      <w:r w:rsidRPr="00624D7C">
        <w:rPr>
          <w:rFonts w:ascii="Times New Roman" w:hAnsi="Times New Roman" w:cs="Times New Roman"/>
          <w:sz w:val="24"/>
          <w:szCs w:val="24"/>
        </w:rPr>
        <w:t>Texas Region SCCA, Inc.</w:t>
      </w:r>
    </w:p>
    <w:p w14:paraId="40F2A0BB" w14:textId="77777777" w:rsidR="00624D7C" w:rsidRPr="00624D7C" w:rsidRDefault="00624D7C" w:rsidP="0044360B">
      <w:pPr>
        <w:ind w:left="720"/>
        <w:contextualSpacing/>
        <w:rPr>
          <w:rFonts w:ascii="Times New Roman" w:hAnsi="Times New Roman" w:cs="Times New Roman"/>
          <w:sz w:val="24"/>
          <w:szCs w:val="24"/>
        </w:rPr>
      </w:pPr>
    </w:p>
    <w:sectPr w:rsidR="00624D7C" w:rsidRPr="00624D7C" w:rsidSect="00624D7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3198B"/>
    <w:multiLevelType w:val="hybridMultilevel"/>
    <w:tmpl w:val="6930B58C"/>
    <w:lvl w:ilvl="0" w:tplc="E6944B64">
      <w:start w:val="1"/>
      <w:numFmt w:val="decimal"/>
      <w:lvlText w:val="%1."/>
      <w:lvlJc w:val="left"/>
      <w:pPr>
        <w:ind w:left="340" w:hanging="220"/>
      </w:pPr>
      <w:rPr>
        <w:rFonts w:hint="default"/>
        <w:b/>
        <w:bCs/>
        <w:w w:val="100"/>
        <w:lang w:val="en-US" w:eastAsia="en-US" w:bidi="en-US"/>
      </w:rPr>
    </w:lvl>
    <w:lvl w:ilvl="1" w:tplc="A1EA04B6">
      <w:numFmt w:val="bullet"/>
      <w:lvlText w:val=""/>
      <w:lvlJc w:val="left"/>
      <w:pPr>
        <w:ind w:left="840" w:hanging="360"/>
      </w:pPr>
      <w:rPr>
        <w:rFonts w:ascii="Symbol" w:eastAsia="Symbol" w:hAnsi="Symbol" w:cs="Symbol" w:hint="default"/>
        <w:w w:val="100"/>
        <w:sz w:val="22"/>
        <w:szCs w:val="22"/>
        <w:lang w:val="en-US" w:eastAsia="en-US" w:bidi="en-US"/>
      </w:rPr>
    </w:lvl>
    <w:lvl w:ilvl="2" w:tplc="20C0E030">
      <w:numFmt w:val="bullet"/>
      <w:lvlText w:val=""/>
      <w:lvlJc w:val="left"/>
      <w:pPr>
        <w:ind w:left="1200" w:hanging="360"/>
      </w:pPr>
      <w:rPr>
        <w:rFonts w:ascii="Symbol" w:eastAsia="Symbol" w:hAnsi="Symbol" w:cs="Symbol" w:hint="default"/>
        <w:w w:val="100"/>
        <w:sz w:val="22"/>
        <w:szCs w:val="22"/>
        <w:lang w:val="en-US" w:eastAsia="en-US" w:bidi="en-US"/>
      </w:rPr>
    </w:lvl>
    <w:lvl w:ilvl="3" w:tplc="0FDCAE0C">
      <w:numFmt w:val="bullet"/>
      <w:lvlText w:val=""/>
      <w:lvlJc w:val="left"/>
      <w:pPr>
        <w:ind w:left="1920" w:hanging="360"/>
      </w:pPr>
      <w:rPr>
        <w:rFonts w:ascii="Symbol" w:eastAsia="Symbol" w:hAnsi="Symbol" w:cs="Symbol" w:hint="default"/>
        <w:w w:val="100"/>
        <w:sz w:val="22"/>
        <w:szCs w:val="22"/>
        <w:lang w:val="en-US" w:eastAsia="en-US" w:bidi="en-US"/>
      </w:rPr>
    </w:lvl>
    <w:lvl w:ilvl="4" w:tplc="7E0620B6">
      <w:numFmt w:val="bullet"/>
      <w:lvlText w:val="•"/>
      <w:lvlJc w:val="left"/>
      <w:pPr>
        <w:ind w:left="1920" w:hanging="360"/>
      </w:pPr>
      <w:rPr>
        <w:rFonts w:hint="default"/>
        <w:lang w:val="en-US" w:eastAsia="en-US" w:bidi="en-US"/>
      </w:rPr>
    </w:lvl>
    <w:lvl w:ilvl="5" w:tplc="4808D9C8">
      <w:numFmt w:val="bullet"/>
      <w:lvlText w:val="•"/>
      <w:lvlJc w:val="left"/>
      <w:pPr>
        <w:ind w:left="2280" w:hanging="360"/>
      </w:pPr>
      <w:rPr>
        <w:rFonts w:hint="default"/>
        <w:lang w:val="en-US" w:eastAsia="en-US" w:bidi="en-US"/>
      </w:rPr>
    </w:lvl>
    <w:lvl w:ilvl="6" w:tplc="4E1861C0">
      <w:numFmt w:val="bullet"/>
      <w:lvlText w:val="•"/>
      <w:lvlJc w:val="left"/>
      <w:pPr>
        <w:ind w:left="3744" w:hanging="360"/>
      </w:pPr>
      <w:rPr>
        <w:rFonts w:hint="default"/>
        <w:lang w:val="en-US" w:eastAsia="en-US" w:bidi="en-US"/>
      </w:rPr>
    </w:lvl>
    <w:lvl w:ilvl="7" w:tplc="60ECA788">
      <w:numFmt w:val="bullet"/>
      <w:lvlText w:val="•"/>
      <w:lvlJc w:val="left"/>
      <w:pPr>
        <w:ind w:left="5208" w:hanging="360"/>
      </w:pPr>
      <w:rPr>
        <w:rFonts w:hint="default"/>
        <w:lang w:val="en-US" w:eastAsia="en-US" w:bidi="en-US"/>
      </w:rPr>
    </w:lvl>
    <w:lvl w:ilvl="8" w:tplc="B15A4950">
      <w:numFmt w:val="bullet"/>
      <w:lvlText w:val="•"/>
      <w:lvlJc w:val="left"/>
      <w:pPr>
        <w:ind w:left="6672" w:hanging="360"/>
      </w:pPr>
      <w:rPr>
        <w:rFonts w:hint="default"/>
        <w:lang w:val="en-US" w:eastAsia="en-US" w:bidi="en-US"/>
      </w:rPr>
    </w:lvl>
  </w:abstractNum>
  <w:abstractNum w:abstractNumId="1" w15:restartNumberingAfterBreak="0">
    <w:nsid w:val="25C52D30"/>
    <w:multiLevelType w:val="hybridMultilevel"/>
    <w:tmpl w:val="82C2EE9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27CB51CF"/>
    <w:multiLevelType w:val="hybridMultilevel"/>
    <w:tmpl w:val="4DFC264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38402AF0"/>
    <w:multiLevelType w:val="hybridMultilevel"/>
    <w:tmpl w:val="F43A188C"/>
    <w:lvl w:ilvl="0" w:tplc="3074432E">
      <w:numFmt w:val="bullet"/>
      <w:lvlText w:val="•"/>
      <w:lvlJc w:val="left"/>
      <w:pPr>
        <w:ind w:left="1001" w:hanging="161"/>
      </w:pPr>
      <w:rPr>
        <w:rFonts w:ascii="Calibri" w:eastAsia="Calibri" w:hAnsi="Calibri" w:cs="Calibri" w:hint="default"/>
        <w:w w:val="100"/>
        <w:sz w:val="22"/>
        <w:szCs w:val="22"/>
        <w:lang w:val="en-US" w:eastAsia="en-US" w:bidi="en-US"/>
      </w:rPr>
    </w:lvl>
    <w:lvl w:ilvl="1" w:tplc="CE289106">
      <w:numFmt w:val="bullet"/>
      <w:lvlText w:val="•"/>
      <w:lvlJc w:val="left"/>
      <w:pPr>
        <w:ind w:left="1877" w:hanging="161"/>
      </w:pPr>
      <w:rPr>
        <w:rFonts w:hint="default"/>
        <w:lang w:val="en-US" w:eastAsia="en-US" w:bidi="en-US"/>
      </w:rPr>
    </w:lvl>
    <w:lvl w:ilvl="2" w:tplc="F5627A52">
      <w:numFmt w:val="bullet"/>
      <w:lvlText w:val="•"/>
      <w:lvlJc w:val="left"/>
      <w:pPr>
        <w:ind w:left="2753" w:hanging="161"/>
      </w:pPr>
      <w:rPr>
        <w:rFonts w:hint="default"/>
        <w:lang w:val="en-US" w:eastAsia="en-US" w:bidi="en-US"/>
      </w:rPr>
    </w:lvl>
    <w:lvl w:ilvl="3" w:tplc="22545FF4">
      <w:numFmt w:val="bullet"/>
      <w:lvlText w:val="•"/>
      <w:lvlJc w:val="left"/>
      <w:pPr>
        <w:ind w:left="3629" w:hanging="161"/>
      </w:pPr>
      <w:rPr>
        <w:rFonts w:hint="default"/>
        <w:lang w:val="en-US" w:eastAsia="en-US" w:bidi="en-US"/>
      </w:rPr>
    </w:lvl>
    <w:lvl w:ilvl="4" w:tplc="948E8C80">
      <w:numFmt w:val="bullet"/>
      <w:lvlText w:val="•"/>
      <w:lvlJc w:val="left"/>
      <w:pPr>
        <w:ind w:left="4505" w:hanging="161"/>
      </w:pPr>
      <w:rPr>
        <w:rFonts w:hint="default"/>
        <w:lang w:val="en-US" w:eastAsia="en-US" w:bidi="en-US"/>
      </w:rPr>
    </w:lvl>
    <w:lvl w:ilvl="5" w:tplc="910C2624">
      <w:numFmt w:val="bullet"/>
      <w:lvlText w:val="•"/>
      <w:lvlJc w:val="left"/>
      <w:pPr>
        <w:ind w:left="5381" w:hanging="161"/>
      </w:pPr>
      <w:rPr>
        <w:rFonts w:hint="default"/>
        <w:lang w:val="en-US" w:eastAsia="en-US" w:bidi="en-US"/>
      </w:rPr>
    </w:lvl>
    <w:lvl w:ilvl="6" w:tplc="85824F7A">
      <w:numFmt w:val="bullet"/>
      <w:lvlText w:val="•"/>
      <w:lvlJc w:val="left"/>
      <w:pPr>
        <w:ind w:left="6257" w:hanging="161"/>
      </w:pPr>
      <w:rPr>
        <w:rFonts w:hint="default"/>
        <w:lang w:val="en-US" w:eastAsia="en-US" w:bidi="en-US"/>
      </w:rPr>
    </w:lvl>
    <w:lvl w:ilvl="7" w:tplc="8B0CBC5E">
      <w:numFmt w:val="bullet"/>
      <w:lvlText w:val="•"/>
      <w:lvlJc w:val="left"/>
      <w:pPr>
        <w:ind w:left="7133" w:hanging="161"/>
      </w:pPr>
      <w:rPr>
        <w:rFonts w:hint="default"/>
        <w:lang w:val="en-US" w:eastAsia="en-US" w:bidi="en-US"/>
      </w:rPr>
    </w:lvl>
    <w:lvl w:ilvl="8" w:tplc="F1F4D752">
      <w:numFmt w:val="bullet"/>
      <w:lvlText w:val="•"/>
      <w:lvlJc w:val="left"/>
      <w:pPr>
        <w:ind w:left="8009" w:hanging="161"/>
      </w:pPr>
      <w:rPr>
        <w:rFonts w:hint="default"/>
        <w:lang w:val="en-US" w:eastAsia="en-US" w:bidi="en-US"/>
      </w:rPr>
    </w:lvl>
  </w:abstractNum>
  <w:abstractNum w:abstractNumId="4" w15:restartNumberingAfterBreak="0">
    <w:nsid w:val="542852C4"/>
    <w:multiLevelType w:val="hybridMultilevel"/>
    <w:tmpl w:val="AF723520"/>
    <w:lvl w:ilvl="0" w:tplc="4C70C776">
      <w:start w:val="11"/>
      <w:numFmt w:val="decimal"/>
      <w:lvlText w:val="%1)"/>
      <w:lvlJc w:val="left"/>
      <w:pPr>
        <w:ind w:left="1921" w:hanging="360"/>
      </w:pPr>
      <w:rPr>
        <w:rFonts w:hint="default"/>
        <w:sz w:val="22"/>
      </w:rPr>
    </w:lvl>
    <w:lvl w:ilvl="1" w:tplc="04090019" w:tentative="1">
      <w:start w:val="1"/>
      <w:numFmt w:val="lowerLetter"/>
      <w:lvlText w:val="%2."/>
      <w:lvlJc w:val="left"/>
      <w:pPr>
        <w:ind w:left="2641" w:hanging="360"/>
      </w:pPr>
    </w:lvl>
    <w:lvl w:ilvl="2" w:tplc="0409001B" w:tentative="1">
      <w:start w:val="1"/>
      <w:numFmt w:val="lowerRoman"/>
      <w:lvlText w:val="%3."/>
      <w:lvlJc w:val="right"/>
      <w:pPr>
        <w:ind w:left="3361" w:hanging="180"/>
      </w:pPr>
    </w:lvl>
    <w:lvl w:ilvl="3" w:tplc="0409000F" w:tentative="1">
      <w:start w:val="1"/>
      <w:numFmt w:val="decimal"/>
      <w:lvlText w:val="%4."/>
      <w:lvlJc w:val="left"/>
      <w:pPr>
        <w:ind w:left="4081" w:hanging="360"/>
      </w:pPr>
    </w:lvl>
    <w:lvl w:ilvl="4" w:tplc="04090019" w:tentative="1">
      <w:start w:val="1"/>
      <w:numFmt w:val="lowerLetter"/>
      <w:lvlText w:val="%5."/>
      <w:lvlJc w:val="left"/>
      <w:pPr>
        <w:ind w:left="4801" w:hanging="360"/>
      </w:pPr>
    </w:lvl>
    <w:lvl w:ilvl="5" w:tplc="0409001B" w:tentative="1">
      <w:start w:val="1"/>
      <w:numFmt w:val="lowerRoman"/>
      <w:lvlText w:val="%6."/>
      <w:lvlJc w:val="right"/>
      <w:pPr>
        <w:ind w:left="5521" w:hanging="180"/>
      </w:pPr>
    </w:lvl>
    <w:lvl w:ilvl="6" w:tplc="0409000F" w:tentative="1">
      <w:start w:val="1"/>
      <w:numFmt w:val="decimal"/>
      <w:lvlText w:val="%7."/>
      <w:lvlJc w:val="left"/>
      <w:pPr>
        <w:ind w:left="6241" w:hanging="360"/>
      </w:pPr>
    </w:lvl>
    <w:lvl w:ilvl="7" w:tplc="04090019" w:tentative="1">
      <w:start w:val="1"/>
      <w:numFmt w:val="lowerLetter"/>
      <w:lvlText w:val="%8."/>
      <w:lvlJc w:val="left"/>
      <w:pPr>
        <w:ind w:left="6961" w:hanging="360"/>
      </w:pPr>
    </w:lvl>
    <w:lvl w:ilvl="8" w:tplc="0409001B" w:tentative="1">
      <w:start w:val="1"/>
      <w:numFmt w:val="lowerRoman"/>
      <w:lvlText w:val="%9."/>
      <w:lvlJc w:val="right"/>
      <w:pPr>
        <w:ind w:left="7681" w:hanging="180"/>
      </w:pPr>
    </w:lvl>
  </w:abstractNum>
  <w:abstractNum w:abstractNumId="5" w15:restartNumberingAfterBreak="0">
    <w:nsid w:val="74BF1839"/>
    <w:multiLevelType w:val="hybridMultilevel"/>
    <w:tmpl w:val="F6EC485E"/>
    <w:lvl w:ilvl="0" w:tplc="D0247B82">
      <w:numFmt w:val="bullet"/>
      <w:lvlText w:val="o"/>
      <w:lvlJc w:val="left"/>
      <w:pPr>
        <w:ind w:left="1766" w:hanging="327"/>
      </w:pPr>
      <w:rPr>
        <w:rFonts w:ascii="Courier New" w:eastAsia="Courier New" w:hAnsi="Courier New" w:cs="Courier New" w:hint="default"/>
        <w:spacing w:val="-2"/>
        <w:w w:val="100"/>
        <w:sz w:val="20"/>
        <w:szCs w:val="20"/>
        <w:lang w:val="en-US" w:eastAsia="en-US" w:bidi="en-US"/>
      </w:rPr>
    </w:lvl>
    <w:lvl w:ilvl="1" w:tplc="B8760F2A">
      <w:numFmt w:val="bullet"/>
      <w:lvlText w:val="•"/>
      <w:lvlJc w:val="left"/>
      <w:pPr>
        <w:ind w:left="2568" w:hanging="327"/>
      </w:pPr>
      <w:rPr>
        <w:rFonts w:hint="default"/>
        <w:lang w:val="en-US" w:eastAsia="en-US" w:bidi="en-US"/>
      </w:rPr>
    </w:lvl>
    <w:lvl w:ilvl="2" w:tplc="F90252DA">
      <w:numFmt w:val="bullet"/>
      <w:lvlText w:val="•"/>
      <w:lvlJc w:val="left"/>
      <w:pPr>
        <w:ind w:left="3376" w:hanging="327"/>
      </w:pPr>
      <w:rPr>
        <w:rFonts w:hint="default"/>
        <w:lang w:val="en-US" w:eastAsia="en-US" w:bidi="en-US"/>
      </w:rPr>
    </w:lvl>
    <w:lvl w:ilvl="3" w:tplc="D92AD3CC">
      <w:numFmt w:val="bullet"/>
      <w:lvlText w:val="•"/>
      <w:lvlJc w:val="left"/>
      <w:pPr>
        <w:ind w:left="4184" w:hanging="327"/>
      </w:pPr>
      <w:rPr>
        <w:rFonts w:hint="default"/>
        <w:lang w:val="en-US" w:eastAsia="en-US" w:bidi="en-US"/>
      </w:rPr>
    </w:lvl>
    <w:lvl w:ilvl="4" w:tplc="B9D00828">
      <w:numFmt w:val="bullet"/>
      <w:lvlText w:val="•"/>
      <w:lvlJc w:val="left"/>
      <w:pPr>
        <w:ind w:left="4992" w:hanging="327"/>
      </w:pPr>
      <w:rPr>
        <w:rFonts w:hint="default"/>
        <w:lang w:val="en-US" w:eastAsia="en-US" w:bidi="en-US"/>
      </w:rPr>
    </w:lvl>
    <w:lvl w:ilvl="5" w:tplc="45541A1A">
      <w:numFmt w:val="bullet"/>
      <w:lvlText w:val="•"/>
      <w:lvlJc w:val="left"/>
      <w:pPr>
        <w:ind w:left="5800" w:hanging="327"/>
      </w:pPr>
      <w:rPr>
        <w:rFonts w:hint="default"/>
        <w:lang w:val="en-US" w:eastAsia="en-US" w:bidi="en-US"/>
      </w:rPr>
    </w:lvl>
    <w:lvl w:ilvl="6" w:tplc="A3FEBCD4">
      <w:numFmt w:val="bullet"/>
      <w:lvlText w:val="•"/>
      <w:lvlJc w:val="left"/>
      <w:pPr>
        <w:ind w:left="6608" w:hanging="327"/>
      </w:pPr>
      <w:rPr>
        <w:rFonts w:hint="default"/>
        <w:lang w:val="en-US" w:eastAsia="en-US" w:bidi="en-US"/>
      </w:rPr>
    </w:lvl>
    <w:lvl w:ilvl="7" w:tplc="8C3AF4F8">
      <w:numFmt w:val="bullet"/>
      <w:lvlText w:val="•"/>
      <w:lvlJc w:val="left"/>
      <w:pPr>
        <w:ind w:left="7416" w:hanging="327"/>
      </w:pPr>
      <w:rPr>
        <w:rFonts w:hint="default"/>
        <w:lang w:val="en-US" w:eastAsia="en-US" w:bidi="en-US"/>
      </w:rPr>
    </w:lvl>
    <w:lvl w:ilvl="8" w:tplc="7E04F5B2">
      <w:numFmt w:val="bullet"/>
      <w:lvlText w:val="•"/>
      <w:lvlJc w:val="left"/>
      <w:pPr>
        <w:ind w:left="8224" w:hanging="327"/>
      </w:pPr>
      <w:rPr>
        <w:rFonts w:hint="default"/>
        <w:lang w:val="en-US" w:eastAsia="en-US" w:bidi="en-US"/>
      </w:rPr>
    </w:lvl>
  </w:abstractNum>
  <w:abstractNum w:abstractNumId="6" w15:restartNumberingAfterBreak="0">
    <w:nsid w:val="754D65E8"/>
    <w:multiLevelType w:val="hybridMultilevel"/>
    <w:tmpl w:val="96EEA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14070E"/>
    <w:multiLevelType w:val="hybridMultilevel"/>
    <w:tmpl w:val="8FC86366"/>
    <w:lvl w:ilvl="0" w:tplc="BD8C5256">
      <w:start w:val="1"/>
      <w:numFmt w:val="decimal"/>
      <w:lvlText w:val="%1."/>
      <w:lvlJc w:val="left"/>
      <w:pPr>
        <w:ind w:left="338" w:hanging="219"/>
      </w:pPr>
      <w:rPr>
        <w:rFonts w:ascii="Calibri" w:eastAsia="Calibri" w:hAnsi="Calibri" w:cs="Calibri" w:hint="default"/>
        <w:w w:val="100"/>
        <w:sz w:val="22"/>
        <w:szCs w:val="22"/>
        <w:lang w:val="en-US" w:eastAsia="en-US" w:bidi="en-US"/>
      </w:rPr>
    </w:lvl>
    <w:lvl w:ilvl="1" w:tplc="43FC717C">
      <w:numFmt w:val="bullet"/>
      <w:lvlText w:val="•"/>
      <w:lvlJc w:val="left"/>
      <w:pPr>
        <w:ind w:left="1266" w:hanging="219"/>
      </w:pPr>
      <w:rPr>
        <w:rFonts w:hint="default"/>
        <w:lang w:val="en-US" w:eastAsia="en-US" w:bidi="en-US"/>
      </w:rPr>
    </w:lvl>
    <w:lvl w:ilvl="2" w:tplc="0346D6C2">
      <w:numFmt w:val="bullet"/>
      <w:lvlText w:val="•"/>
      <w:lvlJc w:val="left"/>
      <w:pPr>
        <w:ind w:left="2192" w:hanging="219"/>
      </w:pPr>
      <w:rPr>
        <w:rFonts w:hint="default"/>
        <w:lang w:val="en-US" w:eastAsia="en-US" w:bidi="en-US"/>
      </w:rPr>
    </w:lvl>
    <w:lvl w:ilvl="3" w:tplc="474C92AE">
      <w:numFmt w:val="bullet"/>
      <w:lvlText w:val="•"/>
      <w:lvlJc w:val="left"/>
      <w:pPr>
        <w:ind w:left="3118" w:hanging="219"/>
      </w:pPr>
      <w:rPr>
        <w:rFonts w:hint="default"/>
        <w:lang w:val="en-US" w:eastAsia="en-US" w:bidi="en-US"/>
      </w:rPr>
    </w:lvl>
    <w:lvl w:ilvl="4" w:tplc="B1963608">
      <w:numFmt w:val="bullet"/>
      <w:lvlText w:val="•"/>
      <w:lvlJc w:val="left"/>
      <w:pPr>
        <w:ind w:left="4044" w:hanging="219"/>
      </w:pPr>
      <w:rPr>
        <w:rFonts w:hint="default"/>
        <w:lang w:val="en-US" w:eastAsia="en-US" w:bidi="en-US"/>
      </w:rPr>
    </w:lvl>
    <w:lvl w:ilvl="5" w:tplc="245EB592">
      <w:numFmt w:val="bullet"/>
      <w:lvlText w:val="•"/>
      <w:lvlJc w:val="left"/>
      <w:pPr>
        <w:ind w:left="4970" w:hanging="219"/>
      </w:pPr>
      <w:rPr>
        <w:rFonts w:hint="default"/>
        <w:lang w:val="en-US" w:eastAsia="en-US" w:bidi="en-US"/>
      </w:rPr>
    </w:lvl>
    <w:lvl w:ilvl="6" w:tplc="13D63C46">
      <w:numFmt w:val="bullet"/>
      <w:lvlText w:val="•"/>
      <w:lvlJc w:val="left"/>
      <w:pPr>
        <w:ind w:left="5896" w:hanging="219"/>
      </w:pPr>
      <w:rPr>
        <w:rFonts w:hint="default"/>
        <w:lang w:val="en-US" w:eastAsia="en-US" w:bidi="en-US"/>
      </w:rPr>
    </w:lvl>
    <w:lvl w:ilvl="7" w:tplc="D45667B0">
      <w:numFmt w:val="bullet"/>
      <w:lvlText w:val="•"/>
      <w:lvlJc w:val="left"/>
      <w:pPr>
        <w:ind w:left="6822" w:hanging="219"/>
      </w:pPr>
      <w:rPr>
        <w:rFonts w:hint="default"/>
        <w:lang w:val="en-US" w:eastAsia="en-US" w:bidi="en-US"/>
      </w:rPr>
    </w:lvl>
    <w:lvl w:ilvl="8" w:tplc="58344BE4">
      <w:numFmt w:val="bullet"/>
      <w:lvlText w:val="•"/>
      <w:lvlJc w:val="left"/>
      <w:pPr>
        <w:ind w:left="7748" w:hanging="219"/>
      </w:pPr>
      <w:rPr>
        <w:rFonts w:hint="default"/>
        <w:lang w:val="en-US" w:eastAsia="en-US" w:bidi="en-US"/>
      </w:rPr>
    </w:lvl>
  </w:abstractNum>
  <w:num w:numId="1">
    <w:abstractNumId w:val="3"/>
  </w:num>
  <w:num w:numId="2">
    <w:abstractNumId w:val="5"/>
  </w:num>
  <w:num w:numId="3">
    <w:abstractNumId w:val="0"/>
  </w:num>
  <w:num w:numId="4">
    <w:abstractNumId w:val="7"/>
  </w:num>
  <w:num w:numId="5">
    <w:abstractNumId w:val="1"/>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81"/>
    <w:rsid w:val="0006270A"/>
    <w:rsid w:val="00070254"/>
    <w:rsid w:val="000A54EC"/>
    <w:rsid w:val="000A76F6"/>
    <w:rsid w:val="000B3809"/>
    <w:rsid w:val="00104A4A"/>
    <w:rsid w:val="00133CBE"/>
    <w:rsid w:val="00147009"/>
    <w:rsid w:val="001517D0"/>
    <w:rsid w:val="00151B75"/>
    <w:rsid w:val="00151E34"/>
    <w:rsid w:val="0016241E"/>
    <w:rsid w:val="001727A2"/>
    <w:rsid w:val="00184CE3"/>
    <w:rsid w:val="00190886"/>
    <w:rsid w:val="00197151"/>
    <w:rsid w:val="001B1FC9"/>
    <w:rsid w:val="001E6158"/>
    <w:rsid w:val="002079C7"/>
    <w:rsid w:val="002213A4"/>
    <w:rsid w:val="002269DA"/>
    <w:rsid w:val="002505CE"/>
    <w:rsid w:val="002B2954"/>
    <w:rsid w:val="002C4888"/>
    <w:rsid w:val="002D1B3E"/>
    <w:rsid w:val="00331E27"/>
    <w:rsid w:val="00333951"/>
    <w:rsid w:val="003803CA"/>
    <w:rsid w:val="003D1081"/>
    <w:rsid w:val="003D1643"/>
    <w:rsid w:val="003D5A3F"/>
    <w:rsid w:val="003F2F95"/>
    <w:rsid w:val="004041C5"/>
    <w:rsid w:val="00413F48"/>
    <w:rsid w:val="00421E3D"/>
    <w:rsid w:val="0044360B"/>
    <w:rsid w:val="00445EE9"/>
    <w:rsid w:val="00457D3A"/>
    <w:rsid w:val="00470E74"/>
    <w:rsid w:val="00504708"/>
    <w:rsid w:val="00504D7E"/>
    <w:rsid w:val="00527FC7"/>
    <w:rsid w:val="005675F9"/>
    <w:rsid w:val="005754C1"/>
    <w:rsid w:val="005A1E94"/>
    <w:rsid w:val="005A75EC"/>
    <w:rsid w:val="005B6C56"/>
    <w:rsid w:val="00624D7C"/>
    <w:rsid w:val="00650DF1"/>
    <w:rsid w:val="00653B80"/>
    <w:rsid w:val="00661853"/>
    <w:rsid w:val="00666CD0"/>
    <w:rsid w:val="006D03B8"/>
    <w:rsid w:val="006F77DE"/>
    <w:rsid w:val="007031E0"/>
    <w:rsid w:val="00710AB3"/>
    <w:rsid w:val="0073340E"/>
    <w:rsid w:val="00740B4D"/>
    <w:rsid w:val="0075286A"/>
    <w:rsid w:val="00754578"/>
    <w:rsid w:val="0076140A"/>
    <w:rsid w:val="00761E9D"/>
    <w:rsid w:val="00763ECF"/>
    <w:rsid w:val="007B3020"/>
    <w:rsid w:val="007D46D7"/>
    <w:rsid w:val="00804D71"/>
    <w:rsid w:val="008054D6"/>
    <w:rsid w:val="0084120C"/>
    <w:rsid w:val="0084401D"/>
    <w:rsid w:val="008502BE"/>
    <w:rsid w:val="00867C68"/>
    <w:rsid w:val="00885B72"/>
    <w:rsid w:val="008B42DB"/>
    <w:rsid w:val="008E05FC"/>
    <w:rsid w:val="00900389"/>
    <w:rsid w:val="0092092D"/>
    <w:rsid w:val="00920F33"/>
    <w:rsid w:val="009635C4"/>
    <w:rsid w:val="0097573A"/>
    <w:rsid w:val="00980B83"/>
    <w:rsid w:val="00985FD6"/>
    <w:rsid w:val="00994836"/>
    <w:rsid w:val="00996828"/>
    <w:rsid w:val="009A4310"/>
    <w:rsid w:val="009B7390"/>
    <w:rsid w:val="009D2860"/>
    <w:rsid w:val="009D3EB6"/>
    <w:rsid w:val="009D4EC4"/>
    <w:rsid w:val="00A433C8"/>
    <w:rsid w:val="00A54A40"/>
    <w:rsid w:val="00A57855"/>
    <w:rsid w:val="00A9479E"/>
    <w:rsid w:val="00AB3FA4"/>
    <w:rsid w:val="00AC6005"/>
    <w:rsid w:val="00AD1599"/>
    <w:rsid w:val="00AE4983"/>
    <w:rsid w:val="00B21204"/>
    <w:rsid w:val="00B2219C"/>
    <w:rsid w:val="00B22230"/>
    <w:rsid w:val="00B44D51"/>
    <w:rsid w:val="00B57F29"/>
    <w:rsid w:val="00B60EEA"/>
    <w:rsid w:val="00B90E34"/>
    <w:rsid w:val="00BB72E2"/>
    <w:rsid w:val="00BC72B2"/>
    <w:rsid w:val="00BE0314"/>
    <w:rsid w:val="00BE47AB"/>
    <w:rsid w:val="00BF0504"/>
    <w:rsid w:val="00BF201D"/>
    <w:rsid w:val="00BF4DFD"/>
    <w:rsid w:val="00C159D7"/>
    <w:rsid w:val="00C21A06"/>
    <w:rsid w:val="00C2675C"/>
    <w:rsid w:val="00C35CC6"/>
    <w:rsid w:val="00C754AD"/>
    <w:rsid w:val="00C87CFC"/>
    <w:rsid w:val="00C91DC8"/>
    <w:rsid w:val="00C962A6"/>
    <w:rsid w:val="00D01302"/>
    <w:rsid w:val="00D12765"/>
    <w:rsid w:val="00D21806"/>
    <w:rsid w:val="00D3621C"/>
    <w:rsid w:val="00D4768F"/>
    <w:rsid w:val="00D7165A"/>
    <w:rsid w:val="00D84B98"/>
    <w:rsid w:val="00DC2D19"/>
    <w:rsid w:val="00DC42AB"/>
    <w:rsid w:val="00DC5559"/>
    <w:rsid w:val="00E076FD"/>
    <w:rsid w:val="00E1263C"/>
    <w:rsid w:val="00E90DA5"/>
    <w:rsid w:val="00E92548"/>
    <w:rsid w:val="00E9531E"/>
    <w:rsid w:val="00EA5842"/>
    <w:rsid w:val="00EB560D"/>
    <w:rsid w:val="00EB7798"/>
    <w:rsid w:val="00ED556A"/>
    <w:rsid w:val="00F55DE7"/>
    <w:rsid w:val="00F71D1C"/>
    <w:rsid w:val="00F72781"/>
    <w:rsid w:val="00F93E7A"/>
    <w:rsid w:val="00FD0F11"/>
    <w:rsid w:val="00FD7885"/>
    <w:rsid w:val="00FE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60F9"/>
  <w15:docId w15:val="{7A32BF78-F16E-4395-9D8A-45AC8DB2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341" w:hanging="22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40"/>
      <w:ind w:left="338" w:hanging="218"/>
    </w:pPr>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BF050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yperlink">
    <w:name w:val="Hyperlink"/>
    <w:basedOn w:val="DefaultParagraphFont"/>
    <w:uiPriority w:val="99"/>
    <w:unhideWhenUsed/>
    <w:rsid w:val="00BF05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562884">
      <w:bodyDiv w:val="1"/>
      <w:marLeft w:val="0"/>
      <w:marRight w:val="0"/>
      <w:marTop w:val="0"/>
      <w:marBottom w:val="0"/>
      <w:divBdr>
        <w:top w:val="none" w:sz="0" w:space="0" w:color="auto"/>
        <w:left w:val="none" w:sz="0" w:space="0" w:color="auto"/>
        <w:bottom w:val="none" w:sz="0" w:space="0" w:color="auto"/>
        <w:right w:val="none" w:sz="0" w:space="0" w:color="auto"/>
      </w:divBdr>
    </w:div>
    <w:div w:id="661276599">
      <w:bodyDiv w:val="1"/>
      <w:marLeft w:val="0"/>
      <w:marRight w:val="0"/>
      <w:marTop w:val="0"/>
      <w:marBottom w:val="0"/>
      <w:divBdr>
        <w:top w:val="none" w:sz="0" w:space="0" w:color="auto"/>
        <w:left w:val="none" w:sz="0" w:space="0" w:color="auto"/>
        <w:bottom w:val="none" w:sz="0" w:space="0" w:color="auto"/>
        <w:right w:val="none" w:sz="0" w:space="0" w:color="auto"/>
      </w:divBdr>
    </w:div>
    <w:div w:id="962419194">
      <w:bodyDiv w:val="1"/>
      <w:marLeft w:val="0"/>
      <w:marRight w:val="0"/>
      <w:marTop w:val="0"/>
      <w:marBottom w:val="0"/>
      <w:divBdr>
        <w:top w:val="none" w:sz="0" w:space="0" w:color="auto"/>
        <w:left w:val="none" w:sz="0" w:space="0" w:color="auto"/>
        <w:bottom w:val="none" w:sz="0" w:space="0" w:color="auto"/>
        <w:right w:val="none" w:sz="0" w:space="0" w:color="auto"/>
      </w:divBdr>
    </w:div>
    <w:div w:id="1522738692">
      <w:bodyDiv w:val="1"/>
      <w:marLeft w:val="0"/>
      <w:marRight w:val="0"/>
      <w:marTop w:val="0"/>
      <w:marBottom w:val="0"/>
      <w:divBdr>
        <w:top w:val="none" w:sz="0" w:space="0" w:color="auto"/>
        <w:left w:val="none" w:sz="0" w:space="0" w:color="auto"/>
        <w:bottom w:val="none" w:sz="0" w:space="0" w:color="auto"/>
        <w:right w:val="none" w:sz="0" w:space="0" w:color="auto"/>
      </w:divBdr>
    </w:div>
    <w:div w:id="1610043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0278-A81F-4272-B530-931E0336D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3866</Words>
  <Characters>22040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Sherrie Ledbetter</cp:lastModifiedBy>
  <cp:revision>2</cp:revision>
  <dcterms:created xsi:type="dcterms:W3CDTF">2021-03-09T16:34:00Z</dcterms:created>
  <dcterms:modified xsi:type="dcterms:W3CDTF">2021-03-09T16:34:00Z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2019-01-21T00:00:00Z</vt:filetime>
  </property>
  <property fmtid="{D5CDD505-2E9C-101B-9397-08002B2CF9AE}" pid="3" name="Creator">
    <vt:lpwstr>Microsoft® Word 2013</vt:lpwstr>
  </property>
  <property fmtid="{D5CDD505-2E9C-101B-9397-08002B2CF9AE}" pid="4" name="LastSaved">
    <vt:filetime>2020-03-09T00:00:00Z</vt:filetime>
  </property>
</Properties>
</file>