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68" w:rsidRPr="006F0451" w:rsidRDefault="00DE0E68" w:rsidP="00DE0E68">
      <w:pPr>
        <w:jc w:val="center"/>
        <w:rPr>
          <w:rFonts w:ascii="Verdana" w:hAnsi="Verdana" w:cs="Arial"/>
          <w:b/>
          <w:sz w:val="20"/>
          <w:szCs w:val="20"/>
        </w:rPr>
      </w:pPr>
      <w:r w:rsidRPr="006F0451">
        <w:rPr>
          <w:rFonts w:ascii="Verdana" w:hAnsi="Verdana" w:cs="Arial"/>
          <w:b/>
          <w:sz w:val="20"/>
          <w:szCs w:val="20"/>
        </w:rPr>
        <w:t>Peachtree Chapter BMW CCA Autocros</w:t>
      </w:r>
      <w:r w:rsidR="0090612E">
        <w:rPr>
          <w:rFonts w:ascii="Verdana" w:hAnsi="Verdana" w:cs="Arial"/>
          <w:b/>
          <w:sz w:val="20"/>
          <w:szCs w:val="20"/>
        </w:rPr>
        <w:t>s – Participant Number &amp; Marking</w:t>
      </w:r>
      <w:r w:rsidR="00BF6305" w:rsidRPr="006F0451">
        <w:rPr>
          <w:rFonts w:ascii="Verdana" w:hAnsi="Verdana" w:cs="Arial"/>
          <w:b/>
          <w:sz w:val="20"/>
          <w:szCs w:val="20"/>
        </w:rPr>
        <w:t xml:space="preserve"> Requirements</w:t>
      </w:r>
    </w:p>
    <w:p w:rsidR="00DE0E68" w:rsidRPr="006F0451" w:rsidRDefault="00F11CB9" w:rsidP="00DE0E68">
      <w:p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>For the 2016 autocross seas</w:t>
      </w:r>
      <w:r w:rsidR="00501BB8" w:rsidRPr="006F0451">
        <w:rPr>
          <w:rFonts w:ascii="Verdana" w:hAnsi="Verdana" w:cs="Arial"/>
          <w:sz w:val="20"/>
          <w:szCs w:val="20"/>
        </w:rPr>
        <w:t>on, we are continuing some long</w:t>
      </w:r>
      <w:r w:rsidR="005678D7" w:rsidRPr="006F0451">
        <w:rPr>
          <w:rFonts w:ascii="Verdana" w:hAnsi="Verdana" w:cs="Arial"/>
          <w:sz w:val="20"/>
          <w:szCs w:val="20"/>
        </w:rPr>
        <w:t>standing</w:t>
      </w:r>
      <w:r w:rsidRPr="006F0451">
        <w:rPr>
          <w:rFonts w:ascii="Verdana" w:hAnsi="Verdana" w:cs="Arial"/>
          <w:sz w:val="20"/>
          <w:szCs w:val="20"/>
        </w:rPr>
        <w:t xml:space="preserve"> po</w:t>
      </w:r>
      <w:r w:rsidR="00501BB8" w:rsidRPr="006F0451">
        <w:rPr>
          <w:rFonts w:ascii="Verdana" w:hAnsi="Verdana" w:cs="Arial"/>
          <w:sz w:val="20"/>
          <w:szCs w:val="20"/>
        </w:rPr>
        <w:t xml:space="preserve">licies and </w:t>
      </w:r>
      <w:r w:rsidR="00636E71" w:rsidRPr="006F0451">
        <w:rPr>
          <w:rFonts w:ascii="Verdana" w:hAnsi="Verdana" w:cs="Arial"/>
          <w:sz w:val="20"/>
          <w:szCs w:val="20"/>
        </w:rPr>
        <w:t xml:space="preserve">have </w:t>
      </w:r>
      <w:r w:rsidR="00AE052E" w:rsidRPr="006F0451">
        <w:rPr>
          <w:rFonts w:ascii="Verdana" w:hAnsi="Verdana" w:cs="Arial"/>
          <w:sz w:val="20"/>
          <w:szCs w:val="20"/>
        </w:rPr>
        <w:t>added some</w:t>
      </w:r>
      <w:r w:rsidR="00501BB8" w:rsidRPr="006F0451">
        <w:rPr>
          <w:rFonts w:ascii="Verdana" w:hAnsi="Verdana" w:cs="Arial"/>
          <w:sz w:val="20"/>
          <w:szCs w:val="20"/>
        </w:rPr>
        <w:t xml:space="preserve"> new</w:t>
      </w:r>
      <w:r w:rsidRPr="006F0451">
        <w:rPr>
          <w:rFonts w:ascii="Verdana" w:hAnsi="Verdana" w:cs="Arial"/>
          <w:sz w:val="20"/>
          <w:szCs w:val="20"/>
        </w:rPr>
        <w:t xml:space="preserve"> </w:t>
      </w:r>
      <w:r w:rsidR="00501BB8" w:rsidRPr="006F0451">
        <w:rPr>
          <w:rFonts w:ascii="Verdana" w:hAnsi="Verdana" w:cs="Arial"/>
          <w:sz w:val="20"/>
          <w:szCs w:val="20"/>
        </w:rPr>
        <w:t>ones</w:t>
      </w:r>
      <w:r w:rsidRPr="006F0451">
        <w:rPr>
          <w:rFonts w:ascii="Verdana" w:hAnsi="Verdana" w:cs="Arial"/>
          <w:sz w:val="20"/>
          <w:szCs w:val="20"/>
        </w:rPr>
        <w:t>.</w:t>
      </w:r>
    </w:p>
    <w:p w:rsidR="00F11CB9" w:rsidRPr="006F0451" w:rsidRDefault="00221961" w:rsidP="00DE0E68">
      <w:pPr>
        <w:rPr>
          <w:rFonts w:ascii="Verdana" w:hAnsi="Verdana" w:cs="Arial"/>
          <w:b/>
          <w:sz w:val="20"/>
          <w:szCs w:val="20"/>
        </w:rPr>
      </w:pPr>
      <w:r w:rsidRPr="006F0451">
        <w:rPr>
          <w:rFonts w:ascii="Verdana" w:hAnsi="Verdana" w:cs="Arial"/>
          <w:b/>
          <w:sz w:val="20"/>
          <w:szCs w:val="20"/>
        </w:rPr>
        <w:t>Continued from</w:t>
      </w:r>
      <w:r w:rsidR="00501BB8" w:rsidRPr="006F0451">
        <w:rPr>
          <w:rFonts w:ascii="Verdana" w:hAnsi="Verdana" w:cs="Arial"/>
          <w:b/>
          <w:sz w:val="20"/>
          <w:szCs w:val="20"/>
        </w:rPr>
        <w:t xml:space="preserve"> previous seasons</w:t>
      </w:r>
      <w:r w:rsidR="00F11CB9" w:rsidRPr="006F0451">
        <w:rPr>
          <w:rFonts w:ascii="Verdana" w:hAnsi="Verdana" w:cs="Arial"/>
          <w:b/>
          <w:sz w:val="20"/>
          <w:szCs w:val="20"/>
        </w:rPr>
        <w:t>:</w:t>
      </w:r>
    </w:p>
    <w:p w:rsidR="00F11CB9" w:rsidRPr="006F0451" w:rsidRDefault="00F11CB9" w:rsidP="00F11CB9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 xml:space="preserve">Numbers </w:t>
      </w:r>
      <w:r w:rsidR="00570A76" w:rsidRPr="006F0451">
        <w:rPr>
          <w:rFonts w:ascii="Verdana" w:hAnsi="Verdana" w:cs="Arial"/>
          <w:sz w:val="20"/>
          <w:szCs w:val="20"/>
        </w:rPr>
        <w:t>represent participants</w:t>
      </w:r>
      <w:r w:rsidR="00C274CA" w:rsidRPr="006F0451">
        <w:rPr>
          <w:rFonts w:ascii="Verdana" w:hAnsi="Verdana" w:cs="Arial"/>
          <w:sz w:val="20"/>
          <w:szCs w:val="20"/>
        </w:rPr>
        <w:t xml:space="preserve">, with </w:t>
      </w:r>
      <w:r w:rsidRPr="006F0451">
        <w:rPr>
          <w:rFonts w:ascii="Verdana" w:hAnsi="Verdana" w:cs="Arial"/>
          <w:sz w:val="20"/>
          <w:szCs w:val="20"/>
        </w:rPr>
        <w:t xml:space="preserve">only one instance of a number </w:t>
      </w:r>
      <w:r w:rsidR="00C274CA" w:rsidRPr="006F0451">
        <w:rPr>
          <w:rFonts w:ascii="Verdana" w:hAnsi="Verdana" w:cs="Arial"/>
          <w:sz w:val="20"/>
          <w:szCs w:val="20"/>
        </w:rPr>
        <w:t>across all classes</w:t>
      </w:r>
      <w:r w:rsidRPr="006F0451">
        <w:rPr>
          <w:rFonts w:ascii="Verdana" w:hAnsi="Verdana" w:cs="Arial"/>
          <w:sz w:val="20"/>
          <w:szCs w:val="20"/>
        </w:rPr>
        <w:t>.</w:t>
      </w:r>
    </w:p>
    <w:p w:rsidR="00221961" w:rsidRPr="006F0451" w:rsidRDefault="00A60131" w:rsidP="00DC13BF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>If a participant</w:t>
      </w:r>
      <w:r w:rsidR="00E97981" w:rsidRPr="006F0451">
        <w:rPr>
          <w:rFonts w:ascii="Verdana" w:hAnsi="Verdana" w:cs="Arial"/>
          <w:sz w:val="20"/>
          <w:szCs w:val="20"/>
        </w:rPr>
        <w:t xml:space="preserve"> </w:t>
      </w:r>
      <w:r w:rsidRPr="006F0451">
        <w:rPr>
          <w:rFonts w:ascii="Verdana" w:hAnsi="Verdana" w:cs="Arial"/>
          <w:sz w:val="20"/>
          <w:szCs w:val="20"/>
        </w:rPr>
        <w:t>has used their number within the previous two seasons</w:t>
      </w:r>
      <w:r w:rsidR="00C274CA" w:rsidRPr="006F0451">
        <w:rPr>
          <w:rFonts w:ascii="Verdana" w:hAnsi="Verdana" w:cs="Arial"/>
          <w:sz w:val="20"/>
          <w:szCs w:val="20"/>
        </w:rPr>
        <w:t xml:space="preserve">, that number </w:t>
      </w:r>
      <w:r w:rsidRPr="006F0451">
        <w:rPr>
          <w:rFonts w:ascii="Verdana" w:hAnsi="Verdana" w:cs="Arial"/>
          <w:sz w:val="20"/>
          <w:szCs w:val="20"/>
        </w:rPr>
        <w:t>remains</w:t>
      </w:r>
      <w:r w:rsidR="00C274CA" w:rsidRPr="006F0451">
        <w:rPr>
          <w:rFonts w:ascii="Verdana" w:hAnsi="Verdana" w:cs="Arial"/>
          <w:sz w:val="20"/>
          <w:szCs w:val="20"/>
        </w:rPr>
        <w:t xml:space="preserve"> </w:t>
      </w:r>
      <w:r w:rsidR="00087F3E" w:rsidRPr="006F0451">
        <w:rPr>
          <w:rFonts w:ascii="Verdana" w:hAnsi="Verdana" w:cs="Arial"/>
          <w:sz w:val="20"/>
          <w:szCs w:val="20"/>
        </w:rPr>
        <w:t>reserved for their use only</w:t>
      </w:r>
      <w:r w:rsidR="00E97981" w:rsidRPr="006F0451">
        <w:rPr>
          <w:rFonts w:ascii="Verdana" w:hAnsi="Verdana" w:cs="Arial"/>
          <w:sz w:val="20"/>
          <w:szCs w:val="20"/>
        </w:rPr>
        <w:t xml:space="preserve"> (</w:t>
      </w:r>
      <w:r w:rsidR="00087F3E" w:rsidRPr="006F0451">
        <w:rPr>
          <w:rFonts w:ascii="Verdana" w:hAnsi="Verdana" w:cs="Arial"/>
          <w:sz w:val="20"/>
          <w:szCs w:val="20"/>
        </w:rPr>
        <w:t xml:space="preserve">these numbers are </w:t>
      </w:r>
      <w:r w:rsidR="00E97981" w:rsidRPr="006F0451">
        <w:rPr>
          <w:rFonts w:ascii="Verdana" w:hAnsi="Verdana" w:cs="Arial"/>
          <w:sz w:val="20"/>
          <w:szCs w:val="20"/>
        </w:rPr>
        <w:t>“active”)</w:t>
      </w:r>
      <w:r w:rsidR="00C274CA" w:rsidRPr="006F0451">
        <w:rPr>
          <w:rFonts w:ascii="Verdana" w:hAnsi="Verdana" w:cs="Arial"/>
          <w:sz w:val="20"/>
          <w:szCs w:val="20"/>
        </w:rPr>
        <w:t>.</w:t>
      </w:r>
      <w:r w:rsidR="00B07DEB" w:rsidRPr="006F0451">
        <w:rPr>
          <w:rFonts w:ascii="Verdana" w:hAnsi="Verdana" w:cs="Arial"/>
          <w:sz w:val="20"/>
          <w:szCs w:val="20"/>
        </w:rPr>
        <w:t xml:space="preserve">  If a number has not been used within the previous tw</w:t>
      </w:r>
      <w:r w:rsidR="007B08DA" w:rsidRPr="006F0451">
        <w:rPr>
          <w:rFonts w:ascii="Verdana" w:hAnsi="Verdana" w:cs="Arial"/>
          <w:sz w:val="20"/>
          <w:szCs w:val="20"/>
        </w:rPr>
        <w:t>o seasons</w:t>
      </w:r>
      <w:r w:rsidR="00087F3E" w:rsidRPr="006F0451">
        <w:rPr>
          <w:rFonts w:ascii="Verdana" w:hAnsi="Verdana" w:cs="Arial"/>
          <w:sz w:val="20"/>
          <w:szCs w:val="20"/>
        </w:rPr>
        <w:t xml:space="preserve"> or claimed during a previous event in the current season</w:t>
      </w:r>
      <w:r w:rsidR="007B08DA" w:rsidRPr="006F0451">
        <w:rPr>
          <w:rFonts w:ascii="Verdana" w:hAnsi="Verdana" w:cs="Arial"/>
          <w:sz w:val="20"/>
          <w:szCs w:val="20"/>
        </w:rPr>
        <w:t xml:space="preserve">, it </w:t>
      </w:r>
      <w:r w:rsidR="00636E71" w:rsidRPr="006F0451">
        <w:rPr>
          <w:rFonts w:ascii="Verdana" w:hAnsi="Verdana" w:cs="Arial"/>
          <w:sz w:val="20"/>
          <w:szCs w:val="20"/>
        </w:rPr>
        <w:t>is</w:t>
      </w:r>
      <w:r w:rsidR="007B08DA" w:rsidRPr="006F0451">
        <w:rPr>
          <w:rFonts w:ascii="Verdana" w:hAnsi="Verdana" w:cs="Arial"/>
          <w:sz w:val="20"/>
          <w:szCs w:val="20"/>
        </w:rPr>
        <w:t xml:space="preserve"> available </w:t>
      </w:r>
      <w:r w:rsidR="00087F3E" w:rsidRPr="006F0451">
        <w:rPr>
          <w:rFonts w:ascii="Verdana" w:hAnsi="Verdana" w:cs="Arial"/>
          <w:sz w:val="20"/>
          <w:szCs w:val="20"/>
        </w:rPr>
        <w:t>to be claimed</w:t>
      </w:r>
      <w:r w:rsidR="00E97981" w:rsidRPr="006F0451">
        <w:rPr>
          <w:rFonts w:ascii="Verdana" w:hAnsi="Verdana" w:cs="Arial"/>
          <w:sz w:val="20"/>
          <w:szCs w:val="20"/>
        </w:rPr>
        <w:t xml:space="preserve"> (</w:t>
      </w:r>
      <w:r w:rsidR="00087F3E" w:rsidRPr="006F0451">
        <w:rPr>
          <w:rFonts w:ascii="Verdana" w:hAnsi="Verdana" w:cs="Arial"/>
          <w:sz w:val="20"/>
          <w:szCs w:val="20"/>
        </w:rPr>
        <w:t>these numbers are</w:t>
      </w:r>
      <w:r w:rsidR="00E97981" w:rsidRPr="006F0451">
        <w:rPr>
          <w:rFonts w:ascii="Verdana" w:hAnsi="Verdana" w:cs="Arial"/>
          <w:sz w:val="20"/>
          <w:szCs w:val="20"/>
        </w:rPr>
        <w:t xml:space="preserve"> “open”)</w:t>
      </w:r>
      <w:r w:rsidR="007B08DA" w:rsidRPr="006F0451">
        <w:rPr>
          <w:rFonts w:ascii="Verdana" w:hAnsi="Verdana" w:cs="Arial"/>
          <w:sz w:val="20"/>
          <w:szCs w:val="20"/>
        </w:rPr>
        <w:t>.</w:t>
      </w:r>
      <w:r w:rsidR="000659B7" w:rsidRPr="006F0451">
        <w:rPr>
          <w:rFonts w:ascii="Verdana" w:hAnsi="Verdana" w:cs="Arial"/>
          <w:sz w:val="20"/>
          <w:szCs w:val="20"/>
        </w:rPr>
        <w:t xml:space="preserve">  Some</w:t>
      </w:r>
      <w:r w:rsidR="004A6E72" w:rsidRPr="006F0451">
        <w:rPr>
          <w:rFonts w:ascii="Verdana" w:hAnsi="Verdana" w:cs="Arial"/>
          <w:sz w:val="20"/>
          <w:szCs w:val="20"/>
        </w:rPr>
        <w:t xml:space="preserve"> num</w:t>
      </w:r>
      <w:r w:rsidR="00996435">
        <w:rPr>
          <w:rFonts w:ascii="Verdana" w:hAnsi="Verdana" w:cs="Arial"/>
          <w:sz w:val="20"/>
          <w:szCs w:val="20"/>
        </w:rPr>
        <w:t xml:space="preserve">bers are for Autocross Chairman, Registrar, or </w:t>
      </w:r>
      <w:r w:rsidR="004A6E72" w:rsidRPr="006F0451">
        <w:rPr>
          <w:rFonts w:ascii="Verdana" w:hAnsi="Verdana" w:cs="Arial"/>
          <w:sz w:val="20"/>
          <w:szCs w:val="20"/>
        </w:rPr>
        <w:t>Committee use only</w:t>
      </w:r>
      <w:r w:rsidR="00087F3E" w:rsidRPr="006F0451">
        <w:rPr>
          <w:rFonts w:ascii="Verdana" w:hAnsi="Verdana" w:cs="Arial"/>
          <w:sz w:val="20"/>
          <w:szCs w:val="20"/>
        </w:rPr>
        <w:t xml:space="preserve"> (these numbers are “reserved”)</w:t>
      </w:r>
      <w:r w:rsidR="004A6E72" w:rsidRPr="006F0451">
        <w:rPr>
          <w:rFonts w:ascii="Verdana" w:hAnsi="Verdana" w:cs="Arial"/>
          <w:sz w:val="20"/>
          <w:szCs w:val="20"/>
        </w:rPr>
        <w:t>.</w:t>
      </w:r>
    </w:p>
    <w:p w:rsidR="00DA2685" w:rsidRPr="006F0451" w:rsidRDefault="00DA2685" w:rsidP="00DC13BF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 xml:space="preserve">The list of active/open/reserved numbers will be </w:t>
      </w:r>
      <w:r w:rsidR="000659B7" w:rsidRPr="006F0451">
        <w:rPr>
          <w:rFonts w:ascii="Verdana" w:hAnsi="Verdana" w:cs="Arial"/>
          <w:sz w:val="20"/>
          <w:szCs w:val="20"/>
        </w:rPr>
        <w:t>provided with each registration announcement</w:t>
      </w:r>
      <w:r w:rsidR="004A6E72" w:rsidRPr="006F0451">
        <w:rPr>
          <w:rFonts w:ascii="Verdana" w:hAnsi="Verdana" w:cs="Arial"/>
          <w:sz w:val="20"/>
          <w:szCs w:val="20"/>
        </w:rPr>
        <w:t>.</w:t>
      </w:r>
    </w:p>
    <w:p w:rsidR="00F11CB9" w:rsidRPr="006F0451" w:rsidRDefault="00501BB8" w:rsidP="00F11CB9">
      <w:pPr>
        <w:rPr>
          <w:rFonts w:ascii="Verdana" w:hAnsi="Verdana" w:cs="Arial"/>
          <w:b/>
          <w:sz w:val="20"/>
          <w:szCs w:val="20"/>
        </w:rPr>
      </w:pPr>
      <w:r w:rsidRPr="006F0451">
        <w:rPr>
          <w:rFonts w:ascii="Verdana" w:hAnsi="Verdana" w:cs="Arial"/>
          <w:b/>
          <w:sz w:val="20"/>
          <w:szCs w:val="20"/>
        </w:rPr>
        <w:t>New for 2016</w:t>
      </w:r>
      <w:r w:rsidR="00F11CB9" w:rsidRPr="006F0451">
        <w:rPr>
          <w:rFonts w:ascii="Verdana" w:hAnsi="Verdana" w:cs="Arial"/>
          <w:b/>
          <w:sz w:val="20"/>
          <w:szCs w:val="20"/>
        </w:rPr>
        <w:t>:</w:t>
      </w:r>
    </w:p>
    <w:p w:rsidR="00501BB8" w:rsidRPr="006F0451" w:rsidRDefault="00501BB8" w:rsidP="00501BB8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>We have implemented the “Number Pool” feature in MotorsportReg</w:t>
      </w:r>
      <w:r w:rsidR="00432A58" w:rsidRPr="006F0451">
        <w:rPr>
          <w:rFonts w:ascii="Verdana" w:hAnsi="Verdana" w:cs="Arial"/>
          <w:sz w:val="20"/>
          <w:szCs w:val="20"/>
        </w:rPr>
        <w:t xml:space="preserve">, which </w:t>
      </w:r>
      <w:r w:rsidR="002B0C25" w:rsidRPr="006F0451">
        <w:rPr>
          <w:rFonts w:ascii="Verdana" w:hAnsi="Verdana" w:cs="Arial"/>
          <w:sz w:val="20"/>
          <w:szCs w:val="20"/>
        </w:rPr>
        <w:t>provides</w:t>
      </w:r>
      <w:r w:rsidR="00221961" w:rsidRPr="006F0451">
        <w:rPr>
          <w:rFonts w:ascii="Verdana" w:hAnsi="Verdana" w:cs="Arial"/>
          <w:sz w:val="20"/>
          <w:szCs w:val="20"/>
        </w:rPr>
        <w:t xml:space="preserve"> two options for selecting a number during registration</w:t>
      </w:r>
      <w:r w:rsidR="00432A58" w:rsidRPr="006F0451">
        <w:rPr>
          <w:rFonts w:ascii="Verdana" w:hAnsi="Verdana" w:cs="Arial"/>
          <w:sz w:val="20"/>
          <w:szCs w:val="20"/>
        </w:rPr>
        <w:t>:  if you</w:t>
      </w:r>
      <w:r w:rsidR="007B08DA" w:rsidRPr="006F0451">
        <w:rPr>
          <w:rFonts w:ascii="Verdana" w:hAnsi="Verdana" w:cs="Arial"/>
          <w:sz w:val="20"/>
          <w:szCs w:val="20"/>
        </w:rPr>
        <w:t xml:space="preserve"> </w:t>
      </w:r>
      <w:r w:rsidR="00087F3E" w:rsidRPr="006F0451">
        <w:rPr>
          <w:rFonts w:ascii="Verdana" w:hAnsi="Verdana" w:cs="Arial"/>
          <w:sz w:val="20"/>
          <w:szCs w:val="20"/>
        </w:rPr>
        <w:t>already have a participant number</w:t>
      </w:r>
      <w:r w:rsidR="00221961" w:rsidRPr="006F0451">
        <w:rPr>
          <w:rFonts w:ascii="Verdana" w:hAnsi="Verdana" w:cs="Arial"/>
          <w:sz w:val="20"/>
          <w:szCs w:val="20"/>
        </w:rPr>
        <w:t xml:space="preserve">, only that number will be available for selection; if </w:t>
      </w:r>
      <w:r w:rsidR="00432A58" w:rsidRPr="006F0451">
        <w:rPr>
          <w:rFonts w:ascii="Verdana" w:hAnsi="Verdana" w:cs="Arial"/>
          <w:sz w:val="20"/>
          <w:szCs w:val="20"/>
        </w:rPr>
        <w:t>you</w:t>
      </w:r>
      <w:r w:rsidR="00221961" w:rsidRPr="006F0451">
        <w:rPr>
          <w:rFonts w:ascii="Verdana" w:hAnsi="Verdana" w:cs="Arial"/>
          <w:sz w:val="20"/>
          <w:szCs w:val="20"/>
        </w:rPr>
        <w:t xml:space="preserve"> do no</w:t>
      </w:r>
      <w:r w:rsidR="00432A58" w:rsidRPr="006F0451">
        <w:rPr>
          <w:rFonts w:ascii="Verdana" w:hAnsi="Verdana" w:cs="Arial"/>
          <w:sz w:val="20"/>
          <w:szCs w:val="20"/>
        </w:rPr>
        <w:t xml:space="preserve">t have a </w:t>
      </w:r>
      <w:r w:rsidR="00087F3E" w:rsidRPr="006F0451">
        <w:rPr>
          <w:rFonts w:ascii="Verdana" w:hAnsi="Verdana" w:cs="Arial"/>
          <w:sz w:val="20"/>
          <w:szCs w:val="20"/>
        </w:rPr>
        <w:t>participant number</w:t>
      </w:r>
      <w:r w:rsidR="00432A58" w:rsidRPr="006F0451">
        <w:rPr>
          <w:rFonts w:ascii="Verdana" w:hAnsi="Verdana" w:cs="Arial"/>
          <w:sz w:val="20"/>
          <w:szCs w:val="20"/>
        </w:rPr>
        <w:t>, you</w:t>
      </w:r>
      <w:r w:rsidR="00221961" w:rsidRPr="006F0451">
        <w:rPr>
          <w:rFonts w:ascii="Verdana" w:hAnsi="Verdana" w:cs="Arial"/>
          <w:sz w:val="20"/>
          <w:szCs w:val="20"/>
        </w:rPr>
        <w:t xml:space="preserve"> will be able to select from the list of open numbers.  The first use of a</w:t>
      </w:r>
      <w:r w:rsidR="00570A76" w:rsidRPr="006F0451">
        <w:rPr>
          <w:rFonts w:ascii="Verdana" w:hAnsi="Verdana" w:cs="Arial"/>
          <w:sz w:val="20"/>
          <w:szCs w:val="20"/>
        </w:rPr>
        <w:t>n open</w:t>
      </w:r>
      <w:r w:rsidR="00221961" w:rsidRPr="006F0451">
        <w:rPr>
          <w:rFonts w:ascii="Verdana" w:hAnsi="Verdana" w:cs="Arial"/>
          <w:sz w:val="20"/>
          <w:szCs w:val="20"/>
        </w:rPr>
        <w:t xml:space="preserve"> number during registration claims the number for future use</w:t>
      </w:r>
      <w:r w:rsidR="002B0C25" w:rsidRPr="006F0451">
        <w:rPr>
          <w:rFonts w:ascii="Verdana" w:hAnsi="Verdana" w:cs="Arial"/>
          <w:sz w:val="20"/>
          <w:szCs w:val="20"/>
        </w:rPr>
        <w:t xml:space="preserve">; however, if </w:t>
      </w:r>
      <w:r w:rsidR="00087F3E" w:rsidRPr="006F0451">
        <w:rPr>
          <w:rFonts w:ascii="Verdana" w:hAnsi="Verdana" w:cs="Arial"/>
          <w:sz w:val="20"/>
          <w:szCs w:val="20"/>
        </w:rPr>
        <w:t>the participant claiming the number</w:t>
      </w:r>
      <w:r w:rsidR="002B0C25" w:rsidRPr="006F0451">
        <w:rPr>
          <w:rFonts w:ascii="Verdana" w:hAnsi="Verdana" w:cs="Arial"/>
          <w:sz w:val="20"/>
          <w:szCs w:val="20"/>
        </w:rPr>
        <w:t xml:space="preserve"> cancels this first-use registration, the number will become open again.  </w:t>
      </w:r>
    </w:p>
    <w:p w:rsidR="00975587" w:rsidRPr="006F0451" w:rsidRDefault="00501BB8" w:rsidP="007F622C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>Each participant will have o</w:t>
      </w:r>
      <w:r w:rsidR="00F11CB9" w:rsidRPr="006F0451">
        <w:rPr>
          <w:rFonts w:ascii="Verdana" w:hAnsi="Verdana" w:cs="Arial"/>
          <w:sz w:val="20"/>
          <w:szCs w:val="20"/>
        </w:rPr>
        <w:t xml:space="preserve">nly one number </w:t>
      </w:r>
      <w:r w:rsidR="007B08DA" w:rsidRPr="006F0451">
        <w:rPr>
          <w:rFonts w:ascii="Verdana" w:hAnsi="Verdana" w:cs="Arial"/>
          <w:sz w:val="20"/>
          <w:szCs w:val="20"/>
        </w:rPr>
        <w:t>per</w:t>
      </w:r>
      <w:r w:rsidRPr="006F0451">
        <w:rPr>
          <w:rFonts w:ascii="Verdana" w:hAnsi="Verdana" w:cs="Arial"/>
          <w:sz w:val="20"/>
          <w:szCs w:val="20"/>
        </w:rPr>
        <w:t xml:space="preserve"> season</w:t>
      </w:r>
      <w:r w:rsidR="00F11CB9" w:rsidRPr="006F0451">
        <w:rPr>
          <w:rFonts w:ascii="Verdana" w:hAnsi="Verdana" w:cs="Arial"/>
          <w:sz w:val="20"/>
          <w:szCs w:val="20"/>
        </w:rPr>
        <w:t>.</w:t>
      </w:r>
      <w:r w:rsidR="00B07DEB" w:rsidRPr="006F0451">
        <w:rPr>
          <w:rFonts w:ascii="Verdana" w:hAnsi="Verdana" w:cs="Arial"/>
          <w:sz w:val="20"/>
          <w:szCs w:val="20"/>
        </w:rPr>
        <w:t xml:space="preserve">  If a participant </w:t>
      </w:r>
      <w:r w:rsidRPr="006F0451">
        <w:rPr>
          <w:rFonts w:ascii="Verdana" w:hAnsi="Verdana" w:cs="Arial"/>
          <w:sz w:val="20"/>
          <w:szCs w:val="20"/>
        </w:rPr>
        <w:t>used</w:t>
      </w:r>
      <w:r w:rsidR="00B07DEB" w:rsidRPr="006F0451">
        <w:rPr>
          <w:rFonts w:ascii="Verdana" w:hAnsi="Verdana" w:cs="Arial"/>
          <w:sz w:val="20"/>
          <w:szCs w:val="20"/>
        </w:rPr>
        <w:t xml:space="preserve"> multiple numbers</w:t>
      </w:r>
      <w:r w:rsidR="002B0C25" w:rsidRPr="006F0451">
        <w:rPr>
          <w:rFonts w:ascii="Verdana" w:hAnsi="Verdana" w:cs="Arial"/>
          <w:sz w:val="20"/>
          <w:szCs w:val="20"/>
        </w:rPr>
        <w:t xml:space="preserve"> in the previous two seasons</w:t>
      </w:r>
      <w:r w:rsidR="00B07DEB" w:rsidRPr="006F0451">
        <w:rPr>
          <w:rFonts w:ascii="Verdana" w:hAnsi="Verdana" w:cs="Arial"/>
          <w:sz w:val="20"/>
          <w:szCs w:val="20"/>
        </w:rPr>
        <w:t xml:space="preserve">, the last number used will be their </w:t>
      </w:r>
      <w:r w:rsidR="00173424">
        <w:rPr>
          <w:rFonts w:ascii="Verdana" w:hAnsi="Verdana" w:cs="Arial"/>
          <w:sz w:val="20"/>
          <w:szCs w:val="20"/>
        </w:rPr>
        <w:t>entry</w:t>
      </w:r>
      <w:r w:rsidRPr="006F0451">
        <w:rPr>
          <w:rFonts w:ascii="Verdana" w:hAnsi="Verdana" w:cs="Arial"/>
          <w:sz w:val="20"/>
          <w:szCs w:val="20"/>
        </w:rPr>
        <w:t xml:space="preserve"> in the </w:t>
      </w:r>
      <w:r w:rsidR="0021073D" w:rsidRPr="006F0451">
        <w:rPr>
          <w:rFonts w:ascii="Verdana" w:hAnsi="Verdana" w:cs="Arial"/>
          <w:sz w:val="20"/>
          <w:szCs w:val="20"/>
        </w:rPr>
        <w:t>Number Pool</w:t>
      </w:r>
      <w:r w:rsidR="002B0C25" w:rsidRPr="006F0451">
        <w:rPr>
          <w:rFonts w:ascii="Verdana" w:hAnsi="Verdana" w:cs="Arial"/>
          <w:sz w:val="20"/>
          <w:szCs w:val="20"/>
        </w:rPr>
        <w:t xml:space="preserve"> at the start of the 2016 season</w:t>
      </w:r>
      <w:r w:rsidR="00975587" w:rsidRPr="006F0451">
        <w:rPr>
          <w:rFonts w:ascii="Verdana" w:hAnsi="Verdana" w:cs="Arial"/>
          <w:sz w:val="20"/>
          <w:szCs w:val="20"/>
        </w:rPr>
        <w:t>.</w:t>
      </w:r>
    </w:p>
    <w:p w:rsidR="00E97981" w:rsidRPr="006F0451" w:rsidRDefault="00570A76" w:rsidP="00570A76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>Erroneous timing entries r</w:t>
      </w:r>
      <w:r w:rsidR="00782A92">
        <w:rPr>
          <w:rFonts w:ascii="Verdana" w:hAnsi="Verdana" w:cs="Arial"/>
          <w:sz w:val="20"/>
          <w:szCs w:val="20"/>
        </w:rPr>
        <w:t>esulting from participants displaying</w:t>
      </w:r>
      <w:r w:rsidRPr="006F0451">
        <w:rPr>
          <w:rFonts w:ascii="Verdana" w:hAnsi="Verdana" w:cs="Arial"/>
          <w:sz w:val="20"/>
          <w:szCs w:val="20"/>
        </w:rPr>
        <w:t xml:space="preserve"> incorrect numbers and/or </w:t>
      </w:r>
      <w:r w:rsidR="00782A92">
        <w:rPr>
          <w:rFonts w:ascii="Verdana" w:hAnsi="Verdana" w:cs="Arial"/>
          <w:sz w:val="20"/>
          <w:szCs w:val="20"/>
        </w:rPr>
        <w:t xml:space="preserve">having </w:t>
      </w:r>
      <w:r w:rsidRPr="006F0451">
        <w:rPr>
          <w:rFonts w:ascii="Verdana" w:hAnsi="Verdana" w:cs="Arial"/>
          <w:sz w:val="20"/>
          <w:szCs w:val="20"/>
        </w:rPr>
        <w:t xml:space="preserve">illegible markings will not be corrected for those participants.  </w:t>
      </w:r>
      <w:r w:rsidR="00DC13BF" w:rsidRPr="006F0451">
        <w:rPr>
          <w:rFonts w:ascii="Verdana" w:hAnsi="Verdana" w:cs="Arial"/>
          <w:sz w:val="20"/>
          <w:szCs w:val="20"/>
        </w:rPr>
        <w:t>Results will be corrected for participants who are affected by others’ number/legibility errors.</w:t>
      </w:r>
    </w:p>
    <w:p w:rsidR="00F11CB9" w:rsidRPr="006F0451" w:rsidRDefault="0090612E" w:rsidP="00DE0E6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Marking</w:t>
      </w:r>
      <w:bookmarkStart w:id="0" w:name="_GoBack"/>
      <w:bookmarkEnd w:id="0"/>
      <w:r w:rsidR="00912A81" w:rsidRPr="006F0451">
        <w:rPr>
          <w:rFonts w:ascii="Verdana" w:hAnsi="Verdana" w:cs="Arial"/>
          <w:b/>
          <w:sz w:val="20"/>
          <w:szCs w:val="20"/>
        </w:rPr>
        <w:t xml:space="preserve"> Requirements:</w:t>
      </w:r>
    </w:p>
    <w:p w:rsidR="00D13D36" w:rsidRPr="006F0451" w:rsidRDefault="00354DD1" w:rsidP="00DE0E68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>P</w:t>
      </w:r>
      <w:r w:rsidR="00D13D36" w:rsidRPr="006F0451">
        <w:rPr>
          <w:rFonts w:ascii="Verdana" w:hAnsi="Verdana" w:cs="Arial"/>
          <w:sz w:val="20"/>
          <w:szCs w:val="20"/>
        </w:rPr>
        <w:t xml:space="preserve">articipant </w:t>
      </w:r>
      <w:r w:rsidR="00912A81" w:rsidRPr="006F0451">
        <w:rPr>
          <w:rFonts w:ascii="Verdana" w:hAnsi="Verdana" w:cs="Arial"/>
          <w:sz w:val="20"/>
          <w:szCs w:val="20"/>
        </w:rPr>
        <w:t xml:space="preserve">number </w:t>
      </w:r>
      <w:r w:rsidR="009A40D1" w:rsidRPr="006F0451">
        <w:rPr>
          <w:rFonts w:ascii="Verdana" w:hAnsi="Verdana" w:cs="Arial"/>
          <w:sz w:val="20"/>
          <w:szCs w:val="20"/>
        </w:rPr>
        <w:t>is a mandatory marking</w:t>
      </w:r>
      <w:r w:rsidRPr="006F0451">
        <w:rPr>
          <w:rFonts w:ascii="Verdana" w:hAnsi="Verdana" w:cs="Arial"/>
          <w:sz w:val="20"/>
          <w:szCs w:val="20"/>
        </w:rPr>
        <w:t>, with class marking being</w:t>
      </w:r>
      <w:r w:rsidR="009A40D1" w:rsidRPr="006F0451">
        <w:rPr>
          <w:rFonts w:ascii="Verdana" w:hAnsi="Verdana" w:cs="Arial"/>
          <w:sz w:val="20"/>
          <w:szCs w:val="20"/>
        </w:rPr>
        <w:t xml:space="preserve"> optional</w:t>
      </w:r>
      <w:r w:rsidR="00D13D36" w:rsidRPr="006F0451">
        <w:rPr>
          <w:rFonts w:ascii="Verdana" w:hAnsi="Verdana" w:cs="Arial"/>
          <w:sz w:val="20"/>
          <w:szCs w:val="20"/>
        </w:rPr>
        <w:t xml:space="preserve">.  The </w:t>
      </w:r>
      <w:r w:rsidR="00806C0A" w:rsidRPr="006F0451">
        <w:rPr>
          <w:rFonts w:ascii="Verdana" w:hAnsi="Verdana" w:cs="Arial"/>
          <w:sz w:val="20"/>
          <w:szCs w:val="20"/>
        </w:rPr>
        <w:t>number</w:t>
      </w:r>
      <w:r w:rsidR="00D13D36" w:rsidRPr="006F0451">
        <w:rPr>
          <w:rFonts w:ascii="Verdana" w:hAnsi="Verdana" w:cs="Arial"/>
          <w:sz w:val="20"/>
          <w:szCs w:val="20"/>
        </w:rPr>
        <w:t xml:space="preserve"> should be a mi</w:t>
      </w:r>
      <w:r w:rsidR="009A40D1" w:rsidRPr="006F0451">
        <w:rPr>
          <w:rFonts w:ascii="Verdana" w:hAnsi="Verdana" w:cs="Arial"/>
          <w:sz w:val="20"/>
          <w:szCs w:val="20"/>
        </w:rPr>
        <w:t xml:space="preserve">nimum of 8" in height, with any class marking </w:t>
      </w:r>
      <w:r w:rsidR="00D13D36" w:rsidRPr="006F0451">
        <w:rPr>
          <w:rFonts w:ascii="Verdana" w:hAnsi="Verdana" w:cs="Arial"/>
          <w:sz w:val="20"/>
          <w:szCs w:val="20"/>
        </w:rPr>
        <w:t>being roughly 50% of the he</w:t>
      </w:r>
      <w:r w:rsidR="00806C0A" w:rsidRPr="006F0451">
        <w:rPr>
          <w:rFonts w:ascii="Verdana" w:hAnsi="Verdana" w:cs="Arial"/>
          <w:sz w:val="20"/>
          <w:szCs w:val="20"/>
        </w:rPr>
        <w:t>ight of the number</w:t>
      </w:r>
      <w:r w:rsidR="00D13D36" w:rsidRPr="006F0451">
        <w:rPr>
          <w:rFonts w:ascii="Verdana" w:hAnsi="Verdana" w:cs="Arial"/>
          <w:sz w:val="20"/>
          <w:szCs w:val="20"/>
        </w:rPr>
        <w:t>.</w:t>
      </w:r>
    </w:p>
    <w:p w:rsidR="00384362" w:rsidRPr="006F0451" w:rsidRDefault="00384362" w:rsidP="00384362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>The displayed markings must be on a near-vertical surface on the sides of the vehicle, not on horizontal surfaces, the front or rear surfaces, or on a curved surface which does not face sideways.</w:t>
      </w:r>
    </w:p>
    <w:p w:rsidR="00DD0C25" w:rsidRPr="006F0451" w:rsidRDefault="00DD0C25" w:rsidP="00384362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>The displayed markings must have good contrast.</w:t>
      </w:r>
      <w:r w:rsidR="00806C0A" w:rsidRPr="006F0451">
        <w:rPr>
          <w:rFonts w:ascii="Verdana" w:hAnsi="Verdana" w:cs="Arial"/>
          <w:sz w:val="20"/>
          <w:szCs w:val="20"/>
        </w:rPr>
        <w:t xml:space="preserve">  </w:t>
      </w:r>
      <w:r w:rsidR="00AE052E" w:rsidRPr="006F0451">
        <w:rPr>
          <w:rFonts w:ascii="Verdana" w:hAnsi="Verdana" w:cs="Arial"/>
          <w:sz w:val="20"/>
          <w:szCs w:val="20"/>
        </w:rPr>
        <w:t>Examples of g</w:t>
      </w:r>
      <w:r w:rsidR="00384362" w:rsidRPr="006F0451">
        <w:rPr>
          <w:rFonts w:ascii="Verdana" w:hAnsi="Verdana" w:cs="Arial"/>
          <w:sz w:val="20"/>
          <w:szCs w:val="20"/>
        </w:rPr>
        <w:t>ood contrast:  white or yellow characters on black</w:t>
      </w:r>
      <w:r w:rsidR="00FC1BFB" w:rsidRPr="006F0451">
        <w:rPr>
          <w:rFonts w:ascii="Verdana" w:hAnsi="Verdana" w:cs="Arial"/>
          <w:sz w:val="20"/>
          <w:szCs w:val="20"/>
        </w:rPr>
        <w:t>, dark blue, or dark green surfaces</w:t>
      </w:r>
      <w:r w:rsidR="00384362" w:rsidRPr="006F0451">
        <w:rPr>
          <w:rFonts w:ascii="Verdana" w:hAnsi="Verdana" w:cs="Arial"/>
          <w:sz w:val="20"/>
          <w:szCs w:val="20"/>
        </w:rPr>
        <w:t>; black characters on white, sil</w:t>
      </w:r>
      <w:r w:rsidR="00FC1BFB" w:rsidRPr="006F0451">
        <w:rPr>
          <w:rFonts w:ascii="Verdana" w:hAnsi="Verdana" w:cs="Arial"/>
          <w:sz w:val="20"/>
          <w:szCs w:val="20"/>
        </w:rPr>
        <w:t>ver, yellow, or light blue surfaces</w:t>
      </w:r>
      <w:r w:rsidR="00384362" w:rsidRPr="006F0451">
        <w:rPr>
          <w:rFonts w:ascii="Verdana" w:hAnsi="Verdana" w:cs="Arial"/>
          <w:sz w:val="20"/>
          <w:szCs w:val="20"/>
        </w:rPr>
        <w:t xml:space="preserve">; white or yellow characters on side windows.  </w:t>
      </w:r>
      <w:r w:rsidR="00AE052E" w:rsidRPr="006F0451">
        <w:rPr>
          <w:rFonts w:ascii="Verdana" w:hAnsi="Verdana" w:cs="Arial"/>
          <w:sz w:val="20"/>
          <w:szCs w:val="20"/>
        </w:rPr>
        <w:t>Examples of p</w:t>
      </w:r>
      <w:r w:rsidR="00384362" w:rsidRPr="006F0451">
        <w:rPr>
          <w:rFonts w:ascii="Verdana" w:hAnsi="Verdana" w:cs="Arial"/>
          <w:sz w:val="20"/>
          <w:szCs w:val="20"/>
        </w:rPr>
        <w:t>oor contrast:  white or yellow charac</w:t>
      </w:r>
      <w:r w:rsidR="00FC1BFB" w:rsidRPr="006F0451">
        <w:rPr>
          <w:rFonts w:ascii="Verdana" w:hAnsi="Verdana" w:cs="Arial"/>
          <w:sz w:val="20"/>
          <w:szCs w:val="20"/>
        </w:rPr>
        <w:t>ters on white or silver surfaces; blue characters on black, blue, or green surfaces</w:t>
      </w:r>
      <w:r w:rsidR="00384362" w:rsidRPr="006F0451">
        <w:rPr>
          <w:rFonts w:ascii="Verdana" w:hAnsi="Verdana" w:cs="Arial"/>
          <w:sz w:val="20"/>
          <w:szCs w:val="20"/>
        </w:rPr>
        <w:t>; blue characters on side windows.</w:t>
      </w:r>
    </w:p>
    <w:p w:rsidR="00FC1BFB" w:rsidRPr="006F0451" w:rsidRDefault="00FC1BFB" w:rsidP="00FC1BF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 xml:space="preserve">Various materials are acceptable for marking, including commercially-available die-cut magnetic characters, characters printed on paper, masking tape, and/or glass marker pens.  While a few colors of tape and marker pens are available in the club’s autocross supplies on site, these are for occasional use only – please do not rely on these as your routine marking supplies.  </w:t>
      </w:r>
    </w:p>
    <w:p w:rsidR="00FC1BFB" w:rsidRPr="006F0451" w:rsidRDefault="00384362" w:rsidP="00FC1BF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>Overall, t</w:t>
      </w:r>
      <w:r w:rsidR="00D13D36" w:rsidRPr="006F0451">
        <w:rPr>
          <w:rFonts w:ascii="Verdana" w:hAnsi="Verdana" w:cs="Arial"/>
          <w:sz w:val="20"/>
          <w:szCs w:val="20"/>
        </w:rPr>
        <w:t>he displayed markings must be</w:t>
      </w:r>
      <w:r w:rsidR="00DE0E68" w:rsidRPr="006F0451">
        <w:rPr>
          <w:rFonts w:ascii="Verdana" w:hAnsi="Verdana" w:cs="Arial"/>
          <w:sz w:val="20"/>
          <w:szCs w:val="20"/>
        </w:rPr>
        <w:t xml:space="preserve"> </w:t>
      </w:r>
      <w:r w:rsidRPr="006F0451">
        <w:rPr>
          <w:rFonts w:ascii="Verdana" w:hAnsi="Verdana" w:cs="Arial"/>
          <w:sz w:val="20"/>
          <w:szCs w:val="20"/>
        </w:rPr>
        <w:t xml:space="preserve">easily visible and </w:t>
      </w:r>
      <w:r w:rsidR="00DE0E68" w:rsidRPr="006F0451">
        <w:rPr>
          <w:rFonts w:ascii="Verdana" w:hAnsi="Verdana" w:cs="Arial"/>
          <w:sz w:val="20"/>
          <w:szCs w:val="20"/>
        </w:rPr>
        <w:t xml:space="preserve">legible </w:t>
      </w:r>
      <w:r w:rsidR="00806C0A" w:rsidRPr="006F0451">
        <w:rPr>
          <w:rFonts w:ascii="Verdana" w:hAnsi="Verdana" w:cs="Arial"/>
          <w:sz w:val="20"/>
          <w:szCs w:val="20"/>
        </w:rPr>
        <w:t>to those</w:t>
      </w:r>
      <w:r w:rsidR="00DD0C25" w:rsidRPr="006F0451">
        <w:rPr>
          <w:rFonts w:ascii="Verdana" w:hAnsi="Verdana" w:cs="Arial"/>
          <w:sz w:val="20"/>
          <w:szCs w:val="20"/>
        </w:rPr>
        <w:t xml:space="preserve"> running timing and </w:t>
      </w:r>
      <w:r w:rsidR="00806C0A" w:rsidRPr="006F0451">
        <w:rPr>
          <w:rFonts w:ascii="Verdana" w:hAnsi="Verdana" w:cs="Arial"/>
          <w:sz w:val="20"/>
          <w:szCs w:val="20"/>
        </w:rPr>
        <w:t>working the course</w:t>
      </w:r>
      <w:r w:rsidR="00DD0C25" w:rsidRPr="006F0451">
        <w:rPr>
          <w:rFonts w:ascii="Verdana" w:hAnsi="Verdana" w:cs="Arial"/>
          <w:sz w:val="20"/>
          <w:szCs w:val="20"/>
        </w:rPr>
        <w:t>.  While “legible” is somewh</w:t>
      </w:r>
      <w:r w:rsidR="00806C0A" w:rsidRPr="006F0451">
        <w:rPr>
          <w:rFonts w:ascii="Verdana" w:hAnsi="Verdana" w:cs="Arial"/>
          <w:sz w:val="20"/>
          <w:szCs w:val="20"/>
        </w:rPr>
        <w:t>at subjective, remember that</w:t>
      </w:r>
      <w:r w:rsidR="00DD0C25" w:rsidRPr="006F0451">
        <w:rPr>
          <w:rFonts w:ascii="Verdana" w:hAnsi="Verdana" w:cs="Arial"/>
          <w:sz w:val="20"/>
          <w:szCs w:val="20"/>
        </w:rPr>
        <w:t xml:space="preserve"> markings must be read from a distance and/or at speed</w:t>
      </w:r>
      <w:r w:rsidR="00806C0A" w:rsidRPr="006F0451">
        <w:rPr>
          <w:rFonts w:ascii="Verdana" w:hAnsi="Verdana" w:cs="Arial"/>
          <w:sz w:val="20"/>
          <w:szCs w:val="20"/>
        </w:rPr>
        <w:t>.</w:t>
      </w:r>
      <w:r w:rsidR="002574E3" w:rsidRPr="006F0451">
        <w:rPr>
          <w:rFonts w:ascii="Verdana" w:hAnsi="Verdana" w:cs="Arial"/>
          <w:sz w:val="20"/>
          <w:szCs w:val="20"/>
        </w:rPr>
        <w:t xml:space="preserve">  </w:t>
      </w:r>
      <w:r w:rsidRPr="006F0451">
        <w:rPr>
          <w:rFonts w:ascii="Verdana" w:hAnsi="Verdana" w:cs="Arial"/>
          <w:sz w:val="20"/>
          <w:szCs w:val="20"/>
        </w:rPr>
        <w:t>Someone</w:t>
      </w:r>
      <w:r w:rsidR="0021073D" w:rsidRPr="006F0451">
        <w:rPr>
          <w:rFonts w:ascii="Verdana" w:hAnsi="Verdana" w:cs="Arial"/>
          <w:sz w:val="20"/>
          <w:szCs w:val="20"/>
        </w:rPr>
        <w:t xml:space="preserve"> b</w:t>
      </w:r>
      <w:r w:rsidR="002574E3" w:rsidRPr="006F0451">
        <w:rPr>
          <w:rFonts w:ascii="Verdana" w:hAnsi="Verdana" w:cs="Arial"/>
          <w:sz w:val="20"/>
          <w:szCs w:val="20"/>
        </w:rPr>
        <w:t xml:space="preserve">eing able to make out the number when </w:t>
      </w:r>
      <w:r w:rsidR="0021073D" w:rsidRPr="006F0451">
        <w:rPr>
          <w:rFonts w:ascii="Verdana" w:hAnsi="Verdana" w:cs="Arial"/>
          <w:sz w:val="20"/>
          <w:szCs w:val="20"/>
        </w:rPr>
        <w:t>they</w:t>
      </w:r>
      <w:r w:rsidR="002574E3" w:rsidRPr="006F0451">
        <w:rPr>
          <w:rFonts w:ascii="Verdana" w:hAnsi="Verdana" w:cs="Arial"/>
          <w:sz w:val="20"/>
          <w:szCs w:val="20"/>
        </w:rPr>
        <w:t>’re the one who applied it and are looking at it from six f</w:t>
      </w:r>
      <w:r w:rsidR="0021073D" w:rsidRPr="006F0451">
        <w:rPr>
          <w:rFonts w:ascii="Verdana" w:hAnsi="Verdana" w:cs="Arial"/>
          <w:sz w:val="20"/>
          <w:szCs w:val="20"/>
        </w:rPr>
        <w:t xml:space="preserve">eet away at a standstill </w:t>
      </w:r>
      <w:r w:rsidR="007F622C" w:rsidRPr="006F0451">
        <w:rPr>
          <w:rFonts w:ascii="Verdana" w:hAnsi="Verdana" w:cs="Arial"/>
          <w:sz w:val="20"/>
          <w:szCs w:val="20"/>
        </w:rPr>
        <w:t>doesn’t</w:t>
      </w:r>
      <w:r w:rsidR="002574E3" w:rsidRPr="006F0451">
        <w:rPr>
          <w:rFonts w:ascii="Verdana" w:hAnsi="Verdana" w:cs="Arial"/>
          <w:sz w:val="20"/>
          <w:szCs w:val="20"/>
        </w:rPr>
        <w:t xml:space="preserve"> count towards it being “legible.”</w:t>
      </w:r>
    </w:p>
    <w:sectPr w:rsidR="00FC1BFB" w:rsidRPr="006F0451" w:rsidSect="00567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0F28"/>
    <w:multiLevelType w:val="hybridMultilevel"/>
    <w:tmpl w:val="E56E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0D08"/>
    <w:multiLevelType w:val="hybridMultilevel"/>
    <w:tmpl w:val="2A600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C31"/>
    <w:multiLevelType w:val="hybridMultilevel"/>
    <w:tmpl w:val="E56E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C"/>
    <w:rsid w:val="000659B7"/>
    <w:rsid w:val="00087F3E"/>
    <w:rsid w:val="00173424"/>
    <w:rsid w:val="0021073D"/>
    <w:rsid w:val="00221961"/>
    <w:rsid w:val="002574E3"/>
    <w:rsid w:val="002A55EC"/>
    <w:rsid w:val="002B0C25"/>
    <w:rsid w:val="00354DD1"/>
    <w:rsid w:val="00384362"/>
    <w:rsid w:val="00432A58"/>
    <w:rsid w:val="004A6E72"/>
    <w:rsid w:val="00501BB8"/>
    <w:rsid w:val="005678D7"/>
    <w:rsid w:val="00570A76"/>
    <w:rsid w:val="00636E71"/>
    <w:rsid w:val="006F0451"/>
    <w:rsid w:val="007370AC"/>
    <w:rsid w:val="00782A92"/>
    <w:rsid w:val="007B08DA"/>
    <w:rsid w:val="007F622C"/>
    <w:rsid w:val="00806C0A"/>
    <w:rsid w:val="008A65D2"/>
    <w:rsid w:val="0090612E"/>
    <w:rsid w:val="00912A81"/>
    <w:rsid w:val="009270E6"/>
    <w:rsid w:val="00954B47"/>
    <w:rsid w:val="00975587"/>
    <w:rsid w:val="00996435"/>
    <w:rsid w:val="009A40D1"/>
    <w:rsid w:val="00A545D0"/>
    <w:rsid w:val="00A60131"/>
    <w:rsid w:val="00AE052E"/>
    <w:rsid w:val="00B07DEB"/>
    <w:rsid w:val="00B254C3"/>
    <w:rsid w:val="00B527E5"/>
    <w:rsid w:val="00B735E0"/>
    <w:rsid w:val="00BC1D2F"/>
    <w:rsid w:val="00BF6305"/>
    <w:rsid w:val="00C274CA"/>
    <w:rsid w:val="00D13D36"/>
    <w:rsid w:val="00D26DBB"/>
    <w:rsid w:val="00DA2685"/>
    <w:rsid w:val="00DC13BF"/>
    <w:rsid w:val="00DD0C25"/>
    <w:rsid w:val="00DE0E68"/>
    <w:rsid w:val="00E30100"/>
    <w:rsid w:val="00E97981"/>
    <w:rsid w:val="00F11CB9"/>
    <w:rsid w:val="00FC1BFB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Scrappy</dc:creator>
  <cp:lastModifiedBy>Scrappy</cp:lastModifiedBy>
  <cp:revision>8</cp:revision>
  <dcterms:created xsi:type="dcterms:W3CDTF">2016-02-17T15:29:00Z</dcterms:created>
  <dcterms:modified xsi:type="dcterms:W3CDTF">2016-02-29T12:58:00Z</dcterms:modified>
</cp:coreProperties>
</file>