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77C" w:rsidRPr="002C477C" w:rsidRDefault="00E55523" w:rsidP="002C477C">
      <w:pPr>
        <w:jc w:val="right"/>
        <w:rPr>
          <w:rStyle w:val="Strong"/>
          <w:rFonts w:ascii="Helvetica" w:eastAsia="Times New Roman" w:hAnsi="Helvetica" w:cs="Times New Roman"/>
          <w:iCs/>
          <w:color w:val="000000" w:themeColor="text1"/>
          <w:sz w:val="21"/>
          <w:szCs w:val="21"/>
        </w:rPr>
      </w:pPr>
      <w:r w:rsidRPr="002C477C">
        <w:rPr>
          <w:rStyle w:val="Strong"/>
          <w:rFonts w:ascii="Helvetica" w:eastAsia="Times New Roman" w:hAnsi="Helvetica" w:cs="Times New Roman"/>
          <w:iCs/>
          <w:noProof/>
          <w:color w:val="000000" w:themeColor="text1"/>
          <w:sz w:val="21"/>
          <w:szCs w:val="21"/>
        </w:rPr>
        <w:drawing>
          <wp:anchor distT="0" distB="0" distL="114300" distR="114300" simplePos="0" relativeHeight="251658240" behindDoc="1" locked="0" layoutInCell="1" allowOverlap="1" wp14:anchorId="167E48C1" wp14:editId="05B9CC04">
            <wp:simplePos x="0" y="0"/>
            <wp:positionH relativeFrom="column">
              <wp:posOffset>-525145</wp:posOffset>
            </wp:positionH>
            <wp:positionV relativeFrom="paragraph">
              <wp:posOffset>-143510</wp:posOffset>
            </wp:positionV>
            <wp:extent cx="1319530" cy="1319530"/>
            <wp:effectExtent l="0" t="0" r="0" b="0"/>
            <wp:wrapTight wrapText="bothSides">
              <wp:wrapPolygon edited="0">
                <wp:start x="0" y="0"/>
                <wp:lineTo x="0" y="21205"/>
                <wp:lineTo x="21205" y="21205"/>
                <wp:lineTo x="212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lcolor.1-resized-6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9530" cy="1319530"/>
                    </a:xfrm>
                    <a:prstGeom prst="rect">
                      <a:avLst/>
                    </a:prstGeom>
                  </pic:spPr>
                </pic:pic>
              </a:graphicData>
            </a:graphic>
            <wp14:sizeRelH relativeFrom="page">
              <wp14:pctWidth>0</wp14:pctWidth>
            </wp14:sizeRelH>
            <wp14:sizeRelV relativeFrom="page">
              <wp14:pctHeight>0</wp14:pctHeight>
            </wp14:sizeRelV>
          </wp:anchor>
        </w:drawing>
      </w:r>
      <w:r w:rsidR="00146C07">
        <w:rPr>
          <w:rStyle w:val="Strong"/>
          <w:rFonts w:ascii="Helvetica" w:eastAsia="Times New Roman" w:hAnsi="Helvetica" w:cs="Times New Roman"/>
          <w:iCs/>
          <w:noProof/>
          <w:color w:val="000000" w:themeColor="text1"/>
          <w:sz w:val="21"/>
          <w:szCs w:val="21"/>
        </w:rPr>
        <w:t xml:space="preserve">Jed Copham Memorial MidSummer </w:t>
      </w:r>
      <w:r w:rsidRPr="002C477C">
        <w:rPr>
          <w:rStyle w:val="Strong"/>
          <w:rFonts w:ascii="Helvetica" w:eastAsia="Times New Roman" w:hAnsi="Helvetica" w:cs="Times New Roman"/>
          <w:iCs/>
          <w:color w:val="000000" w:themeColor="text1"/>
          <w:sz w:val="21"/>
          <w:szCs w:val="21"/>
        </w:rPr>
        <w:t>Classic</w:t>
      </w:r>
    </w:p>
    <w:p w:rsidR="00E55523" w:rsidRPr="002C477C" w:rsidRDefault="00146C07" w:rsidP="002C477C">
      <w:pPr>
        <w:jc w:val="right"/>
        <w:rPr>
          <w:rStyle w:val="Strong"/>
          <w:rFonts w:ascii="Helvetica" w:eastAsia="Times New Roman" w:hAnsi="Helvetica" w:cs="Times New Roman"/>
          <w:iCs/>
          <w:color w:val="000000" w:themeColor="text1"/>
          <w:sz w:val="21"/>
          <w:szCs w:val="21"/>
        </w:rPr>
      </w:pPr>
      <w:r>
        <w:rPr>
          <w:rStyle w:val="Strong"/>
          <w:rFonts w:ascii="Helvetica" w:eastAsia="Times New Roman" w:hAnsi="Helvetica" w:cs="Times New Roman"/>
          <w:iCs/>
          <w:color w:val="000000" w:themeColor="text1"/>
          <w:sz w:val="21"/>
          <w:szCs w:val="21"/>
        </w:rPr>
        <w:t>July 11-12</w:t>
      </w:r>
      <w:r w:rsidR="00E55523" w:rsidRPr="002C477C">
        <w:rPr>
          <w:rStyle w:val="Strong"/>
          <w:rFonts w:ascii="Helvetica" w:eastAsia="Times New Roman" w:hAnsi="Helvetica" w:cs="Times New Roman"/>
          <w:iCs/>
          <w:color w:val="000000" w:themeColor="text1"/>
          <w:sz w:val="21"/>
          <w:szCs w:val="21"/>
        </w:rPr>
        <w:t>, 2020</w:t>
      </w:r>
    </w:p>
    <w:p w:rsidR="00E55523" w:rsidRPr="002C477C" w:rsidRDefault="002C477C" w:rsidP="002C477C">
      <w:pPr>
        <w:jc w:val="right"/>
        <w:rPr>
          <w:rStyle w:val="Strong"/>
          <w:rFonts w:ascii="Helvetica" w:eastAsia="Times New Roman" w:hAnsi="Helvetica" w:cs="Times New Roman"/>
          <w:iCs/>
          <w:color w:val="000000" w:themeColor="text1"/>
          <w:sz w:val="21"/>
          <w:szCs w:val="21"/>
        </w:rPr>
      </w:pPr>
      <w:r>
        <w:rPr>
          <w:rStyle w:val="Strong"/>
          <w:rFonts w:ascii="Helvetica" w:eastAsia="Times New Roman" w:hAnsi="Helvetica" w:cs="Times New Roman"/>
          <w:iCs/>
          <w:color w:val="000000" w:themeColor="text1"/>
          <w:sz w:val="21"/>
          <w:szCs w:val="21"/>
        </w:rPr>
        <w:t>Brainerd International Raceway</w:t>
      </w:r>
    </w:p>
    <w:p w:rsidR="002C477C" w:rsidRPr="002C477C" w:rsidRDefault="00E55523" w:rsidP="002C477C">
      <w:pPr>
        <w:jc w:val="right"/>
        <w:rPr>
          <w:rStyle w:val="Strong"/>
          <w:rFonts w:ascii="Helvetica" w:eastAsia="Times New Roman" w:hAnsi="Helvetica" w:cs="Times New Roman"/>
          <w:iCs/>
          <w:color w:val="000000" w:themeColor="text1"/>
          <w:sz w:val="21"/>
          <w:szCs w:val="21"/>
        </w:rPr>
      </w:pPr>
      <w:r w:rsidRPr="002C477C">
        <w:rPr>
          <w:rStyle w:val="Strong"/>
          <w:rFonts w:ascii="Helvetica" w:eastAsia="Times New Roman" w:hAnsi="Helvetica" w:cs="Times New Roman"/>
          <w:iCs/>
          <w:color w:val="000000" w:themeColor="text1"/>
          <w:sz w:val="21"/>
          <w:szCs w:val="21"/>
        </w:rPr>
        <w:t>Express Tech</w:t>
      </w:r>
      <w:r w:rsidR="002C477C" w:rsidRPr="002C477C">
        <w:rPr>
          <w:rStyle w:val="Strong"/>
          <w:rFonts w:ascii="Helvetica" w:eastAsia="Times New Roman" w:hAnsi="Helvetica" w:cs="Times New Roman"/>
          <w:iCs/>
          <w:color w:val="000000" w:themeColor="text1"/>
          <w:sz w:val="21"/>
          <w:szCs w:val="21"/>
        </w:rPr>
        <w:t xml:space="preserve"> and Annual Technical Inspection</w:t>
      </w:r>
      <w:r w:rsidRPr="002C477C">
        <w:rPr>
          <w:rStyle w:val="Strong"/>
          <w:rFonts w:ascii="Helvetica" w:eastAsia="Times New Roman" w:hAnsi="Helvetica" w:cs="Times New Roman"/>
          <w:iCs/>
          <w:color w:val="000000" w:themeColor="text1"/>
          <w:sz w:val="21"/>
          <w:szCs w:val="21"/>
        </w:rPr>
        <w:t xml:space="preserve"> Procedures</w:t>
      </w:r>
    </w:p>
    <w:p w:rsidR="002C477C" w:rsidRDefault="002C477C" w:rsidP="002C477C">
      <w:pPr>
        <w:pStyle w:val="NormalWeb"/>
        <w:shd w:val="clear" w:color="auto" w:fill="FFFFFF"/>
        <w:spacing w:before="0" w:beforeAutospacing="0" w:after="150" w:afterAutospacing="0"/>
        <w:rPr>
          <w:rStyle w:val="Strong"/>
          <w:rFonts w:ascii="Helvetica" w:hAnsi="Helvetica"/>
          <w:iCs/>
          <w:color w:val="333333"/>
          <w:sz w:val="21"/>
          <w:szCs w:val="21"/>
        </w:rPr>
      </w:pPr>
    </w:p>
    <w:p w:rsidR="002C477C" w:rsidRPr="002C477C" w:rsidRDefault="002C477C" w:rsidP="002C477C">
      <w:pPr>
        <w:pStyle w:val="NormalWeb"/>
        <w:shd w:val="clear" w:color="auto" w:fill="FFFFFF"/>
        <w:spacing w:before="0" w:beforeAutospacing="0" w:after="150" w:afterAutospacing="0"/>
        <w:rPr>
          <w:rFonts w:asciiTheme="minorHAnsi" w:eastAsiaTheme="minorHAnsi" w:hAnsiTheme="minorHAnsi" w:cstheme="minorBidi"/>
          <w:sz w:val="22"/>
          <w:szCs w:val="22"/>
        </w:rPr>
      </w:pPr>
      <w:r w:rsidRPr="002C477C">
        <w:rPr>
          <w:rStyle w:val="Strong"/>
          <w:rFonts w:ascii="Helvetica" w:hAnsi="Helvetica"/>
          <w:iCs/>
          <w:color w:val="000000" w:themeColor="text1"/>
          <w:sz w:val="21"/>
          <w:szCs w:val="21"/>
        </w:rPr>
        <w:t>Notice to Participants</w:t>
      </w:r>
      <w:r w:rsidRPr="002C477C">
        <w:rPr>
          <w:rFonts w:asciiTheme="minorHAnsi" w:eastAsiaTheme="minorHAnsi" w:hAnsiTheme="minorHAnsi" w:cstheme="minorBidi"/>
          <w:b/>
          <w:bCs/>
          <w:color w:val="000000" w:themeColor="text1"/>
          <w:sz w:val="22"/>
          <w:szCs w:val="22"/>
        </w:rPr>
        <w:t>:</w:t>
      </w:r>
      <w:r w:rsidRPr="002C477C">
        <w:rPr>
          <w:rFonts w:asciiTheme="minorHAnsi" w:eastAsiaTheme="minorHAnsi" w:hAnsiTheme="minorHAnsi" w:cstheme="minorBidi"/>
          <w:iCs/>
          <w:color w:val="000000" w:themeColor="text1"/>
          <w:sz w:val="22"/>
          <w:szCs w:val="22"/>
        </w:rPr>
        <w:t> </w:t>
      </w:r>
      <w:r w:rsidRPr="002C477C">
        <w:rPr>
          <w:rFonts w:asciiTheme="minorHAnsi" w:eastAsiaTheme="minorHAnsi" w:hAnsiTheme="minorHAnsi" w:cstheme="minorBidi"/>
          <w:iCs/>
          <w:sz w:val="22"/>
          <w:szCs w:val="22"/>
        </w:rPr>
        <w:t>In light of the current COVID-19 situation, every attempt will be made to minimize the risks of exposure to the virus. New processes and procedures are being developed and will be put into place for events going forward.</w:t>
      </w:r>
    </w:p>
    <w:p w:rsidR="002C477C" w:rsidRPr="002C477C" w:rsidRDefault="002C477C" w:rsidP="002C477C">
      <w:pPr>
        <w:pStyle w:val="NormalWeb"/>
        <w:shd w:val="clear" w:color="auto" w:fill="FFFFFF"/>
        <w:spacing w:before="0" w:beforeAutospacing="0" w:after="150" w:afterAutospacing="0"/>
        <w:rPr>
          <w:rFonts w:asciiTheme="minorHAnsi" w:eastAsiaTheme="minorHAnsi" w:hAnsiTheme="minorHAnsi" w:cstheme="minorBidi"/>
          <w:sz w:val="22"/>
          <w:szCs w:val="22"/>
        </w:rPr>
      </w:pPr>
      <w:r w:rsidRPr="002C477C">
        <w:rPr>
          <w:rFonts w:asciiTheme="minorHAnsi" w:eastAsiaTheme="minorHAnsi" w:hAnsiTheme="minorHAnsi" w:cstheme="minorBidi"/>
          <w:iCs/>
          <w:sz w:val="22"/>
          <w:szCs w:val="22"/>
        </w:rPr>
        <w:t>Ultimately, it is your responsibility to assess the risk to you, both on-track and off, and to make the decision on whether or not to participate. If you are feeling unwell or are experiencing symptoms such as fever, cough, or shortness of breath please stay home. If you have been in contact with someone who has been experiencing these symptoms in the last two weeks, please stay home.</w:t>
      </w:r>
    </w:p>
    <w:p w:rsidR="002C477C" w:rsidRPr="002C477C" w:rsidRDefault="002C477C" w:rsidP="002C477C">
      <w:pPr>
        <w:pStyle w:val="NormalWeb"/>
        <w:shd w:val="clear" w:color="auto" w:fill="FFFFFF"/>
        <w:spacing w:before="0" w:beforeAutospacing="0" w:after="150" w:afterAutospacing="0"/>
        <w:rPr>
          <w:rFonts w:asciiTheme="minorHAnsi" w:eastAsiaTheme="minorHAnsi" w:hAnsiTheme="minorHAnsi" w:cstheme="minorBidi"/>
          <w:b/>
          <w:sz w:val="22"/>
          <w:szCs w:val="22"/>
        </w:rPr>
      </w:pPr>
      <w:r>
        <w:rPr>
          <w:rFonts w:asciiTheme="minorHAnsi" w:eastAsiaTheme="minorHAnsi" w:hAnsiTheme="minorHAnsi" w:cstheme="minorBidi"/>
          <w:b/>
          <w:iCs/>
          <w:sz w:val="22"/>
          <w:szCs w:val="22"/>
        </w:rPr>
        <w:t>P</w:t>
      </w:r>
      <w:r w:rsidRPr="002C477C">
        <w:rPr>
          <w:rFonts w:asciiTheme="minorHAnsi" w:eastAsiaTheme="minorHAnsi" w:hAnsiTheme="minorHAnsi" w:cstheme="minorBidi"/>
          <w:b/>
          <w:iCs/>
          <w:sz w:val="22"/>
          <w:szCs w:val="22"/>
        </w:rPr>
        <w:t>lease take the health and safety of your fellow participants, volunteers and staff into consideration</w:t>
      </w:r>
      <w:r>
        <w:rPr>
          <w:rFonts w:asciiTheme="minorHAnsi" w:eastAsiaTheme="minorHAnsi" w:hAnsiTheme="minorHAnsi" w:cstheme="minorBidi"/>
          <w:b/>
          <w:iCs/>
          <w:sz w:val="22"/>
          <w:szCs w:val="22"/>
        </w:rPr>
        <w:t>,</w:t>
      </w:r>
      <w:r w:rsidRPr="002C477C">
        <w:rPr>
          <w:rFonts w:asciiTheme="minorHAnsi" w:eastAsiaTheme="minorHAnsi" w:hAnsiTheme="minorHAnsi" w:cstheme="minorBidi"/>
          <w:iCs/>
          <w:sz w:val="22"/>
          <w:szCs w:val="22"/>
        </w:rPr>
        <w:t xml:space="preserve"> </w:t>
      </w:r>
      <w:r w:rsidRPr="002C477C">
        <w:rPr>
          <w:rFonts w:asciiTheme="minorHAnsi" w:eastAsiaTheme="minorHAnsi" w:hAnsiTheme="minorHAnsi" w:cstheme="minorBidi"/>
          <w:b/>
          <w:iCs/>
          <w:sz w:val="22"/>
          <w:szCs w:val="22"/>
        </w:rPr>
        <w:t>practice social distancing, wear a mask, wash your hands and/or use hand sanitizer frequently.</w:t>
      </w:r>
    </w:p>
    <w:p w:rsidR="002C477C" w:rsidRPr="002C477C" w:rsidRDefault="002C477C" w:rsidP="002C477C">
      <w:pPr>
        <w:rPr>
          <w:rStyle w:val="Strong"/>
          <w:rFonts w:ascii="Helvetica" w:eastAsia="Times New Roman" w:hAnsi="Helvetica" w:cs="Times New Roman"/>
          <w:iCs/>
          <w:color w:val="000000" w:themeColor="text1"/>
          <w:sz w:val="21"/>
          <w:szCs w:val="21"/>
        </w:rPr>
      </w:pPr>
      <w:r w:rsidRPr="002C477C">
        <w:rPr>
          <w:rStyle w:val="Strong"/>
          <w:rFonts w:ascii="Helvetica" w:eastAsia="Times New Roman" w:hAnsi="Helvetica" w:cs="Times New Roman"/>
          <w:iCs/>
          <w:color w:val="000000" w:themeColor="text1"/>
          <w:sz w:val="21"/>
          <w:szCs w:val="21"/>
        </w:rPr>
        <w:t>Express Tech</w:t>
      </w:r>
    </w:p>
    <w:p w:rsidR="002C477C" w:rsidRDefault="002C477C" w:rsidP="002C477C">
      <w:pPr>
        <w:pStyle w:val="Pa17"/>
        <w:spacing w:after="100"/>
        <w:rPr>
          <w:rFonts w:asciiTheme="minorHAnsi" w:hAnsiTheme="minorHAnsi"/>
          <w:iCs/>
          <w:sz w:val="22"/>
          <w:szCs w:val="22"/>
        </w:rPr>
      </w:pPr>
      <w:r w:rsidRPr="002C477C">
        <w:rPr>
          <w:rFonts w:asciiTheme="minorHAnsi" w:hAnsiTheme="minorHAnsi"/>
          <w:iCs/>
          <w:sz w:val="22"/>
          <w:szCs w:val="22"/>
        </w:rPr>
        <w:t xml:space="preserve">Annual </w:t>
      </w:r>
      <w:r>
        <w:rPr>
          <w:rFonts w:asciiTheme="minorHAnsi" w:hAnsiTheme="minorHAnsi"/>
          <w:iCs/>
          <w:sz w:val="22"/>
          <w:szCs w:val="22"/>
        </w:rPr>
        <w:t>t</w:t>
      </w:r>
      <w:r w:rsidRPr="002C477C">
        <w:rPr>
          <w:rFonts w:asciiTheme="minorHAnsi" w:hAnsiTheme="minorHAnsi"/>
          <w:iCs/>
          <w:sz w:val="22"/>
          <w:szCs w:val="22"/>
        </w:rPr>
        <w:t>ech</w:t>
      </w:r>
      <w:r>
        <w:rPr>
          <w:rFonts w:asciiTheme="minorHAnsi" w:hAnsiTheme="minorHAnsi"/>
          <w:iCs/>
          <w:sz w:val="22"/>
          <w:szCs w:val="22"/>
        </w:rPr>
        <w:t>nical inspection</w:t>
      </w:r>
      <w:r w:rsidRPr="002C477C">
        <w:rPr>
          <w:rFonts w:asciiTheme="minorHAnsi" w:hAnsiTheme="minorHAnsi"/>
          <w:iCs/>
          <w:sz w:val="22"/>
          <w:szCs w:val="22"/>
        </w:rPr>
        <w:t xml:space="preserve"> must be completed once a year (12 months). For 2020 only, current </w:t>
      </w:r>
      <w:r>
        <w:rPr>
          <w:rFonts w:asciiTheme="minorHAnsi" w:hAnsiTheme="minorHAnsi"/>
          <w:iCs/>
          <w:sz w:val="22"/>
          <w:szCs w:val="22"/>
        </w:rPr>
        <w:t xml:space="preserve">annual </w:t>
      </w:r>
      <w:r w:rsidRPr="002C477C">
        <w:rPr>
          <w:rFonts w:asciiTheme="minorHAnsi" w:hAnsiTheme="minorHAnsi"/>
          <w:iCs/>
          <w:sz w:val="22"/>
          <w:szCs w:val="22"/>
        </w:rPr>
        <w:t>technical inspection</w:t>
      </w:r>
      <w:r>
        <w:rPr>
          <w:rFonts w:asciiTheme="minorHAnsi" w:hAnsiTheme="minorHAnsi"/>
          <w:iCs/>
          <w:sz w:val="22"/>
          <w:szCs w:val="22"/>
        </w:rPr>
        <w:t xml:space="preserve"> </w:t>
      </w:r>
      <w:r w:rsidRPr="002C477C">
        <w:rPr>
          <w:rFonts w:asciiTheme="minorHAnsi" w:hAnsiTheme="minorHAnsi"/>
          <w:iCs/>
          <w:sz w:val="22"/>
          <w:szCs w:val="22"/>
        </w:rPr>
        <w:t>will be extended 3 months past their original expiration date. See SCCA Racing Memo 20-03.</w:t>
      </w:r>
      <w:r>
        <w:rPr>
          <w:rFonts w:asciiTheme="minorHAnsi" w:hAnsiTheme="minorHAnsi"/>
          <w:iCs/>
          <w:sz w:val="22"/>
          <w:szCs w:val="22"/>
        </w:rPr>
        <w:t xml:space="preserve">  </w:t>
      </w:r>
      <w:r w:rsidR="00237EDC">
        <w:rPr>
          <w:rFonts w:asciiTheme="minorHAnsi" w:hAnsiTheme="minorHAnsi"/>
          <w:iCs/>
          <w:sz w:val="22"/>
          <w:szCs w:val="22"/>
        </w:rPr>
        <w:t xml:space="preserve">For example, if your last annual </w:t>
      </w:r>
      <w:r w:rsidR="00E0328D">
        <w:rPr>
          <w:rFonts w:asciiTheme="minorHAnsi" w:hAnsiTheme="minorHAnsi"/>
          <w:iCs/>
          <w:sz w:val="22"/>
          <w:szCs w:val="22"/>
        </w:rPr>
        <w:t xml:space="preserve">inspection </w:t>
      </w:r>
      <w:r w:rsidR="00237EDC">
        <w:rPr>
          <w:rFonts w:asciiTheme="minorHAnsi" w:hAnsiTheme="minorHAnsi"/>
          <w:iCs/>
          <w:sz w:val="22"/>
          <w:szCs w:val="22"/>
        </w:rPr>
        <w:t xml:space="preserve">was </w:t>
      </w:r>
      <w:r w:rsidR="00E0328D">
        <w:rPr>
          <w:rFonts w:asciiTheme="minorHAnsi" w:hAnsiTheme="minorHAnsi"/>
          <w:iCs/>
          <w:sz w:val="22"/>
          <w:szCs w:val="22"/>
        </w:rPr>
        <w:t xml:space="preserve">on </w:t>
      </w:r>
      <w:r w:rsidR="00237EDC">
        <w:rPr>
          <w:rFonts w:asciiTheme="minorHAnsi" w:hAnsiTheme="minorHAnsi"/>
          <w:iCs/>
          <w:sz w:val="22"/>
          <w:szCs w:val="22"/>
        </w:rPr>
        <w:t>May 21, 2019</w:t>
      </w:r>
      <w:r w:rsidR="00E0328D">
        <w:rPr>
          <w:rFonts w:asciiTheme="minorHAnsi" w:hAnsiTheme="minorHAnsi"/>
          <w:iCs/>
          <w:sz w:val="22"/>
          <w:szCs w:val="22"/>
        </w:rPr>
        <w:t xml:space="preserve">, applying the 3 month extension, your annual is valid through August 21, 2020. </w:t>
      </w:r>
      <w:r>
        <w:rPr>
          <w:rFonts w:asciiTheme="minorHAnsi" w:hAnsiTheme="minorHAnsi"/>
          <w:iCs/>
          <w:sz w:val="22"/>
          <w:szCs w:val="22"/>
        </w:rPr>
        <w:t>If your annual inspection has not expired and there are no outstanding issues from previous events, you may be able to obtain your vehicle tech sticker and helmet sticker t</w:t>
      </w:r>
      <w:r w:rsidR="00E0328D">
        <w:rPr>
          <w:rFonts w:asciiTheme="minorHAnsi" w:hAnsiTheme="minorHAnsi"/>
          <w:iCs/>
          <w:sz w:val="22"/>
          <w:szCs w:val="22"/>
        </w:rPr>
        <w:t>hrough the Express Tech process</w:t>
      </w:r>
      <w:r w:rsidR="00237EDC">
        <w:rPr>
          <w:rFonts w:asciiTheme="minorHAnsi" w:hAnsiTheme="minorHAnsi"/>
          <w:iCs/>
          <w:sz w:val="22"/>
          <w:szCs w:val="22"/>
        </w:rPr>
        <w:t xml:space="preserve"> </w:t>
      </w:r>
      <w:r w:rsidR="00237EDC">
        <w:rPr>
          <w:rFonts w:asciiTheme="minorHAnsi" w:hAnsiTheme="minorHAnsi"/>
          <w:iCs/>
          <w:sz w:val="22"/>
          <w:szCs w:val="22"/>
        </w:rPr>
        <w:t xml:space="preserve">at </w:t>
      </w:r>
      <w:r w:rsidR="00237EDC">
        <w:rPr>
          <w:rFonts w:asciiTheme="minorHAnsi" w:hAnsiTheme="minorHAnsi"/>
          <w:iCs/>
          <w:sz w:val="22"/>
          <w:szCs w:val="22"/>
        </w:rPr>
        <w:t>the Tech Barn</w:t>
      </w:r>
      <w:r w:rsidR="00237EDC">
        <w:rPr>
          <w:rFonts w:asciiTheme="minorHAnsi" w:hAnsiTheme="minorHAnsi"/>
          <w:iCs/>
          <w:sz w:val="22"/>
          <w:szCs w:val="22"/>
        </w:rPr>
        <w:t>.</w:t>
      </w:r>
    </w:p>
    <w:p w:rsidR="002C477C" w:rsidRDefault="002C477C" w:rsidP="002C477C">
      <w:pPr>
        <w:tabs>
          <w:tab w:val="left" w:pos="1991"/>
        </w:tabs>
      </w:pPr>
      <w:r w:rsidRPr="00E82607">
        <w:rPr>
          <w:iCs/>
          <w:color w:val="FF0000"/>
        </w:rPr>
        <w:t>Step 1:</w:t>
      </w:r>
      <w:r w:rsidRPr="00E82607">
        <w:rPr>
          <w:color w:val="FF0000"/>
        </w:rPr>
        <w:t xml:space="preserve"> </w:t>
      </w:r>
      <w:r>
        <w:t xml:space="preserve">Before arriving at the track review your logbook to determine the date of the last annual inspection and the date </w:t>
      </w:r>
      <w:r w:rsidR="00E82607">
        <w:t xml:space="preserve">your </w:t>
      </w:r>
      <w:r>
        <w:t>safety belts expire</w:t>
      </w:r>
      <w:r w:rsidR="00E0328D">
        <w:t xml:space="preserve">, </w:t>
      </w:r>
      <w:r w:rsidR="00E82607">
        <w:t>that date is</w:t>
      </w:r>
      <w:r>
        <w:t xml:space="preserve"> noted in your logbook on the page of your last annual inspection.</w:t>
      </w:r>
      <w:r w:rsidR="00E0328D">
        <w:t xml:space="preserve"> </w:t>
      </w:r>
    </w:p>
    <w:p w:rsidR="002C477C" w:rsidRDefault="002C477C" w:rsidP="002C477C">
      <w:r w:rsidRPr="00E82607">
        <w:rPr>
          <w:color w:val="FF0000"/>
        </w:rPr>
        <w:t>Step</w:t>
      </w:r>
      <w:r w:rsidR="00E82607" w:rsidRPr="00E82607">
        <w:rPr>
          <w:color w:val="FF0000"/>
        </w:rPr>
        <w:t xml:space="preserve"> </w:t>
      </w:r>
      <w:r w:rsidRPr="00E82607">
        <w:rPr>
          <w:color w:val="FF0000"/>
        </w:rPr>
        <w:t>2:</w:t>
      </w:r>
      <w:r>
        <w:t xml:space="preserve"> </w:t>
      </w:r>
      <w:r w:rsidR="00E82607">
        <w:t xml:space="preserve">If this is your first </w:t>
      </w:r>
      <w:r w:rsidR="00527E39">
        <w:t xml:space="preserve">SCCA </w:t>
      </w:r>
      <w:r w:rsidR="00E82607">
        <w:t>event of 2020</w:t>
      </w:r>
      <w:r w:rsidR="00E82607">
        <w:t>,</w:t>
      </w:r>
      <w:r w:rsidR="00E82607">
        <w:t xml:space="preserve"> your </w:t>
      </w:r>
      <w:r w:rsidR="00E82607">
        <w:t>safety gear</w:t>
      </w:r>
      <w:r w:rsidR="00E82607">
        <w:t xml:space="preserve"> must be inspected</w:t>
      </w:r>
      <w:r w:rsidR="00E82607">
        <w:t xml:space="preserve">. </w:t>
      </w:r>
      <w:r w:rsidR="00E82607">
        <w:t xml:space="preserve"> </w:t>
      </w:r>
      <w:r w:rsidR="00E82607">
        <w:t>C</w:t>
      </w:r>
      <w:r>
        <w:t>heck your</w:t>
      </w:r>
      <w:r w:rsidR="00527E39">
        <w:t>:</w:t>
      </w:r>
      <w:r>
        <w:t xml:space="preserve"> helmet (SA2010 or SA2015), head and neck restraint, suit</w:t>
      </w:r>
      <w:r w:rsidR="00527E39">
        <w:t xml:space="preserve"> with SCCA patch, gloves, underwear, shoes and socks</w:t>
      </w:r>
      <w:r w:rsidR="00D9008D">
        <w:t>, per GCR 9.3.19</w:t>
      </w:r>
      <w:r>
        <w:t>. Bring you</w:t>
      </w:r>
      <w:r w:rsidR="00E82607">
        <w:t>r</w:t>
      </w:r>
      <w:r>
        <w:t xml:space="preserve"> logbook and gear to </w:t>
      </w:r>
      <w:r w:rsidR="00E82607">
        <w:t>Tech</w:t>
      </w:r>
      <w:r>
        <w:t>.</w:t>
      </w:r>
      <w:r w:rsidR="00E82607">
        <w:t xml:space="preserve">  If </w:t>
      </w:r>
      <w:r w:rsidR="00527E39">
        <w:t xml:space="preserve">this is not </w:t>
      </w:r>
      <w:r w:rsidR="00E82607">
        <w:t>you</w:t>
      </w:r>
      <w:r w:rsidR="00527E39">
        <w:t>r first</w:t>
      </w:r>
      <w:r w:rsidR="00E82607">
        <w:t xml:space="preserve"> </w:t>
      </w:r>
      <w:r w:rsidR="00527E39">
        <w:t>2020 SCCA event</w:t>
      </w:r>
      <w:r w:rsidR="00C10DD8">
        <w:t>,</w:t>
      </w:r>
      <w:r w:rsidR="00527E39">
        <w:t xml:space="preserve"> and you </w:t>
      </w:r>
      <w:r w:rsidR="00E82607">
        <w:t xml:space="preserve">have a 2020 </w:t>
      </w:r>
      <w:r w:rsidR="00527E39">
        <w:t xml:space="preserve">SCCA RACE </w:t>
      </w:r>
      <w:r w:rsidR="00E82607">
        <w:t xml:space="preserve">helmet sticker you </w:t>
      </w:r>
      <w:r w:rsidR="00E82607" w:rsidRPr="00D9008D">
        <w:rPr>
          <w:u w:val="single"/>
        </w:rPr>
        <w:t xml:space="preserve">do not </w:t>
      </w:r>
      <w:r w:rsidR="00E82607">
        <w:t>need to bring your safety gear to Express Tech.</w:t>
      </w:r>
    </w:p>
    <w:p w:rsidR="002C477C" w:rsidRDefault="002C477C" w:rsidP="002C477C">
      <w:pPr>
        <w:tabs>
          <w:tab w:val="left" w:pos="1991"/>
        </w:tabs>
        <w:rPr>
          <w:iCs/>
        </w:rPr>
      </w:pPr>
      <w:r w:rsidRPr="00D9008D">
        <w:rPr>
          <w:iCs/>
          <w:color w:val="FF0000"/>
        </w:rPr>
        <w:t xml:space="preserve">Step 3: </w:t>
      </w:r>
      <w:r>
        <w:rPr>
          <w:iCs/>
        </w:rPr>
        <w:t>When you have completed registration, check in with Express Tech personnel</w:t>
      </w:r>
      <w:r w:rsidR="00207982">
        <w:rPr>
          <w:iCs/>
        </w:rPr>
        <w:t xml:space="preserve"> at the Tech Barn</w:t>
      </w:r>
      <w:r>
        <w:rPr>
          <w:iCs/>
        </w:rPr>
        <w:t>. The Tech Inspector will ask for the annual inspection expiration date and safety belt expiration date.</w:t>
      </w:r>
    </w:p>
    <w:p w:rsidR="002C477C" w:rsidRDefault="002C477C" w:rsidP="002C477C">
      <w:pPr>
        <w:tabs>
          <w:tab w:val="left" w:pos="1991"/>
        </w:tabs>
        <w:rPr>
          <w:iCs/>
        </w:rPr>
      </w:pPr>
      <w:r w:rsidRPr="00207982">
        <w:rPr>
          <w:iCs/>
          <w:color w:val="FF0000"/>
        </w:rPr>
        <w:t xml:space="preserve">Step 4: </w:t>
      </w:r>
      <w:r w:rsidR="00C8012F">
        <w:rPr>
          <w:iCs/>
        </w:rPr>
        <w:t>T</w:t>
      </w:r>
      <w:r>
        <w:rPr>
          <w:iCs/>
        </w:rPr>
        <w:t xml:space="preserve">he Tech Inspector </w:t>
      </w:r>
      <w:r w:rsidR="00C8012F">
        <w:rPr>
          <w:iCs/>
        </w:rPr>
        <w:t>will check your logbook and safety gear if required.</w:t>
      </w:r>
      <w:r>
        <w:rPr>
          <w:iCs/>
        </w:rPr>
        <w:t xml:space="preserve"> </w:t>
      </w:r>
    </w:p>
    <w:p w:rsidR="002C477C" w:rsidRDefault="002C477C" w:rsidP="002C477C">
      <w:pPr>
        <w:tabs>
          <w:tab w:val="left" w:pos="1991"/>
        </w:tabs>
        <w:rPr>
          <w:iCs/>
        </w:rPr>
      </w:pPr>
      <w:r w:rsidRPr="00C8012F">
        <w:rPr>
          <w:iCs/>
          <w:color w:val="FF0000"/>
        </w:rPr>
        <w:t xml:space="preserve">Step 5: </w:t>
      </w:r>
      <w:r>
        <w:rPr>
          <w:iCs/>
        </w:rPr>
        <w:t xml:space="preserve">The Tech Inspector will issue a vehicle tech sticker, a logbook sticker which you will affix on the lower part of the event page in the logbook, and 2020 </w:t>
      </w:r>
      <w:r w:rsidR="00C8012F">
        <w:rPr>
          <w:iCs/>
        </w:rPr>
        <w:t xml:space="preserve">SCCA RACE </w:t>
      </w:r>
      <w:r>
        <w:rPr>
          <w:iCs/>
        </w:rPr>
        <w:t>helmet sticker.</w:t>
      </w:r>
    </w:p>
    <w:p w:rsidR="00743237" w:rsidRDefault="00743237" w:rsidP="002C477C">
      <w:pPr>
        <w:tabs>
          <w:tab w:val="left" w:pos="1991"/>
        </w:tabs>
        <w:rPr>
          <w:iCs/>
        </w:rPr>
      </w:pPr>
      <w:r>
        <w:rPr>
          <w:iCs/>
        </w:rPr>
        <w:br w:type="page"/>
      </w:r>
    </w:p>
    <w:p w:rsidR="002C477C" w:rsidRPr="002C477C" w:rsidRDefault="002C477C" w:rsidP="002C477C">
      <w:pPr>
        <w:rPr>
          <w:rStyle w:val="Strong"/>
          <w:rFonts w:ascii="Helvetica" w:eastAsia="Times New Roman" w:hAnsi="Helvetica" w:cs="Times New Roman"/>
          <w:color w:val="000000" w:themeColor="text1"/>
          <w:sz w:val="21"/>
          <w:szCs w:val="21"/>
        </w:rPr>
      </w:pPr>
      <w:r w:rsidRPr="002C477C">
        <w:rPr>
          <w:rStyle w:val="Strong"/>
          <w:rFonts w:ascii="Helvetica" w:eastAsia="Times New Roman" w:hAnsi="Helvetica" w:cs="Times New Roman"/>
          <w:color w:val="000000" w:themeColor="text1"/>
          <w:sz w:val="21"/>
          <w:szCs w:val="21"/>
        </w:rPr>
        <w:lastRenderedPageBreak/>
        <w:t xml:space="preserve">Annual Technical Inspection </w:t>
      </w:r>
    </w:p>
    <w:p w:rsidR="002C477C" w:rsidRDefault="002C477C" w:rsidP="002C477C">
      <w:pPr>
        <w:pStyle w:val="Pa17"/>
        <w:spacing w:after="100"/>
        <w:jc w:val="both"/>
        <w:rPr>
          <w:rFonts w:asciiTheme="minorHAnsi" w:hAnsiTheme="minorHAnsi"/>
          <w:iCs/>
          <w:sz w:val="22"/>
          <w:szCs w:val="22"/>
        </w:rPr>
      </w:pPr>
      <w:r w:rsidRPr="002C477C">
        <w:rPr>
          <w:rFonts w:asciiTheme="minorHAnsi" w:hAnsiTheme="minorHAnsi"/>
          <w:iCs/>
          <w:sz w:val="22"/>
          <w:szCs w:val="22"/>
        </w:rPr>
        <w:t xml:space="preserve">Annual </w:t>
      </w:r>
      <w:r>
        <w:rPr>
          <w:rFonts w:asciiTheme="minorHAnsi" w:hAnsiTheme="minorHAnsi"/>
          <w:iCs/>
          <w:sz w:val="22"/>
          <w:szCs w:val="22"/>
        </w:rPr>
        <w:t>t</w:t>
      </w:r>
      <w:r w:rsidRPr="002C477C">
        <w:rPr>
          <w:rFonts w:asciiTheme="minorHAnsi" w:hAnsiTheme="minorHAnsi"/>
          <w:iCs/>
          <w:sz w:val="22"/>
          <w:szCs w:val="22"/>
        </w:rPr>
        <w:t>ech</w:t>
      </w:r>
      <w:r>
        <w:rPr>
          <w:rFonts w:asciiTheme="minorHAnsi" w:hAnsiTheme="minorHAnsi"/>
          <w:iCs/>
          <w:sz w:val="22"/>
          <w:szCs w:val="22"/>
        </w:rPr>
        <w:t>nical inspection</w:t>
      </w:r>
      <w:r w:rsidRPr="002C477C">
        <w:rPr>
          <w:rFonts w:asciiTheme="minorHAnsi" w:hAnsiTheme="minorHAnsi"/>
          <w:iCs/>
          <w:sz w:val="22"/>
          <w:szCs w:val="22"/>
        </w:rPr>
        <w:t xml:space="preserve"> must be completed once a year (12 months). For 2020 only, current </w:t>
      </w:r>
      <w:r>
        <w:rPr>
          <w:rFonts w:asciiTheme="minorHAnsi" w:hAnsiTheme="minorHAnsi"/>
          <w:iCs/>
          <w:sz w:val="22"/>
          <w:szCs w:val="22"/>
        </w:rPr>
        <w:t xml:space="preserve">annual </w:t>
      </w:r>
      <w:r w:rsidRPr="002C477C">
        <w:rPr>
          <w:rFonts w:asciiTheme="minorHAnsi" w:hAnsiTheme="minorHAnsi"/>
          <w:iCs/>
          <w:sz w:val="22"/>
          <w:szCs w:val="22"/>
        </w:rPr>
        <w:t>technical inspection</w:t>
      </w:r>
      <w:r>
        <w:rPr>
          <w:rFonts w:asciiTheme="minorHAnsi" w:hAnsiTheme="minorHAnsi"/>
          <w:iCs/>
          <w:sz w:val="22"/>
          <w:szCs w:val="22"/>
        </w:rPr>
        <w:t xml:space="preserve"> </w:t>
      </w:r>
      <w:r w:rsidRPr="002C477C">
        <w:rPr>
          <w:rFonts w:asciiTheme="minorHAnsi" w:hAnsiTheme="minorHAnsi"/>
          <w:iCs/>
          <w:sz w:val="22"/>
          <w:szCs w:val="22"/>
        </w:rPr>
        <w:t>will be extended 3 months past their original expiration date. See SCCA Racing Memo 20-03.</w:t>
      </w:r>
      <w:r>
        <w:rPr>
          <w:rFonts w:asciiTheme="minorHAnsi" w:hAnsiTheme="minorHAnsi"/>
          <w:iCs/>
          <w:sz w:val="22"/>
          <w:szCs w:val="22"/>
        </w:rPr>
        <w:t xml:space="preserve"> </w:t>
      </w:r>
      <w:r w:rsidR="00194A9C">
        <w:rPr>
          <w:rFonts w:asciiTheme="minorHAnsi" w:hAnsiTheme="minorHAnsi"/>
          <w:iCs/>
          <w:sz w:val="22"/>
          <w:szCs w:val="22"/>
        </w:rPr>
        <w:t>Y</w:t>
      </w:r>
      <w:r>
        <w:rPr>
          <w:rFonts w:asciiTheme="minorHAnsi" w:hAnsiTheme="minorHAnsi"/>
          <w:iCs/>
          <w:sz w:val="22"/>
          <w:szCs w:val="22"/>
        </w:rPr>
        <w:t>our ca</w:t>
      </w:r>
      <w:r w:rsidR="002F0E00">
        <w:rPr>
          <w:rFonts w:asciiTheme="minorHAnsi" w:hAnsiTheme="minorHAnsi"/>
          <w:iCs/>
          <w:sz w:val="22"/>
          <w:szCs w:val="22"/>
        </w:rPr>
        <w:t>r will need to be presented to t</w:t>
      </w:r>
      <w:r>
        <w:rPr>
          <w:rFonts w:asciiTheme="minorHAnsi" w:hAnsiTheme="minorHAnsi"/>
          <w:iCs/>
          <w:sz w:val="22"/>
          <w:szCs w:val="22"/>
        </w:rPr>
        <w:t>he Chief of Tech, Dale Hammons</w:t>
      </w:r>
      <w:r w:rsidR="002F0E00">
        <w:rPr>
          <w:rFonts w:asciiTheme="minorHAnsi" w:hAnsiTheme="minorHAnsi"/>
          <w:iCs/>
          <w:sz w:val="22"/>
          <w:szCs w:val="22"/>
        </w:rPr>
        <w:t>,</w:t>
      </w:r>
      <w:r>
        <w:rPr>
          <w:rFonts w:asciiTheme="minorHAnsi" w:hAnsiTheme="minorHAnsi"/>
          <w:iCs/>
          <w:sz w:val="22"/>
          <w:szCs w:val="22"/>
        </w:rPr>
        <w:t xml:space="preserve"> at the Tech Barn (white shed located across from the paddock, next to the Hospitality tent) if:</w:t>
      </w:r>
    </w:p>
    <w:p w:rsidR="002C477C" w:rsidRPr="002C477C" w:rsidRDefault="002C477C" w:rsidP="002C477C">
      <w:pPr>
        <w:pStyle w:val="Pa17"/>
        <w:numPr>
          <w:ilvl w:val="0"/>
          <w:numId w:val="2"/>
        </w:numPr>
        <w:spacing w:after="100"/>
        <w:jc w:val="both"/>
        <w:rPr>
          <w:rFonts w:asciiTheme="minorHAnsi" w:hAnsiTheme="minorHAnsi"/>
          <w:iCs/>
          <w:sz w:val="22"/>
          <w:szCs w:val="22"/>
        </w:rPr>
      </w:pPr>
      <w:r>
        <w:rPr>
          <w:rFonts w:asciiTheme="minorHAnsi" w:hAnsiTheme="minorHAnsi"/>
          <w:iCs/>
          <w:sz w:val="22"/>
          <w:szCs w:val="22"/>
        </w:rPr>
        <w:t xml:space="preserve">the last annual inspection has been more than 15 months (prior to February 22, 2019) or </w:t>
      </w:r>
    </w:p>
    <w:p w:rsidR="002C477C" w:rsidRPr="002C477C" w:rsidRDefault="002C477C" w:rsidP="002C477C">
      <w:pPr>
        <w:pStyle w:val="Pa17"/>
        <w:numPr>
          <w:ilvl w:val="0"/>
          <w:numId w:val="2"/>
        </w:numPr>
        <w:spacing w:after="100"/>
        <w:jc w:val="both"/>
        <w:rPr>
          <w:rFonts w:asciiTheme="minorHAnsi" w:hAnsiTheme="minorHAnsi"/>
          <w:sz w:val="22"/>
          <w:szCs w:val="22"/>
        </w:rPr>
      </w:pPr>
      <w:r>
        <w:rPr>
          <w:rFonts w:asciiTheme="minorHAnsi" w:hAnsiTheme="minorHAnsi"/>
          <w:iCs/>
          <w:sz w:val="22"/>
          <w:szCs w:val="22"/>
        </w:rPr>
        <w:t xml:space="preserve">vehicle does not have a logbook, or </w:t>
      </w:r>
    </w:p>
    <w:p w:rsidR="002C477C" w:rsidRDefault="002C477C" w:rsidP="002C477C">
      <w:pPr>
        <w:pStyle w:val="Pa17"/>
        <w:numPr>
          <w:ilvl w:val="0"/>
          <w:numId w:val="2"/>
        </w:numPr>
        <w:spacing w:after="100"/>
        <w:jc w:val="both"/>
        <w:rPr>
          <w:rFonts w:asciiTheme="minorHAnsi" w:hAnsiTheme="minorHAnsi"/>
          <w:iCs/>
          <w:sz w:val="22"/>
          <w:szCs w:val="22"/>
        </w:rPr>
      </w:pPr>
      <w:r>
        <w:rPr>
          <w:rFonts w:asciiTheme="minorHAnsi" w:hAnsiTheme="minorHAnsi"/>
          <w:iCs/>
          <w:sz w:val="22"/>
          <w:szCs w:val="22"/>
        </w:rPr>
        <w:t>there are outstanding or unresolved issues documented in the logbook from a previous event or</w:t>
      </w:r>
    </w:p>
    <w:p w:rsidR="002C477C" w:rsidRPr="002C477C" w:rsidRDefault="002C477C" w:rsidP="002C477C">
      <w:pPr>
        <w:pStyle w:val="Pa17"/>
        <w:numPr>
          <w:ilvl w:val="0"/>
          <w:numId w:val="2"/>
        </w:numPr>
        <w:spacing w:after="100"/>
        <w:jc w:val="both"/>
        <w:rPr>
          <w:rFonts w:asciiTheme="minorHAnsi" w:hAnsiTheme="minorHAnsi"/>
          <w:iCs/>
          <w:sz w:val="22"/>
          <w:szCs w:val="22"/>
        </w:rPr>
      </w:pPr>
      <w:r w:rsidRPr="002C477C">
        <w:rPr>
          <w:rFonts w:asciiTheme="minorHAnsi" w:hAnsiTheme="minorHAnsi"/>
          <w:iCs/>
          <w:sz w:val="22"/>
          <w:szCs w:val="22"/>
        </w:rPr>
        <w:t>belts expired prior to or on December 31, 2019.</w:t>
      </w:r>
    </w:p>
    <w:p w:rsidR="002C477C" w:rsidRPr="002C477C" w:rsidRDefault="002F0E00" w:rsidP="002C477C">
      <w:pPr>
        <w:pStyle w:val="Pa17"/>
        <w:numPr>
          <w:ilvl w:val="0"/>
          <w:numId w:val="2"/>
        </w:numPr>
        <w:spacing w:after="100"/>
        <w:jc w:val="both"/>
      </w:pPr>
      <w:r>
        <w:rPr>
          <w:rFonts w:asciiTheme="minorHAnsi" w:hAnsiTheme="minorHAnsi"/>
          <w:iCs/>
          <w:sz w:val="22"/>
          <w:szCs w:val="22"/>
        </w:rPr>
        <w:t>and</w:t>
      </w:r>
      <w:r w:rsidR="002C477C">
        <w:rPr>
          <w:rFonts w:asciiTheme="minorHAnsi" w:hAnsiTheme="minorHAnsi"/>
          <w:iCs/>
          <w:sz w:val="22"/>
          <w:szCs w:val="22"/>
        </w:rPr>
        <w:t xml:space="preserve"> this is your first event in 2020, b</w:t>
      </w:r>
      <w:r w:rsidR="002C477C" w:rsidRPr="002C477C">
        <w:rPr>
          <w:rFonts w:asciiTheme="minorHAnsi" w:hAnsiTheme="minorHAnsi"/>
          <w:iCs/>
          <w:sz w:val="22"/>
          <w:szCs w:val="22"/>
        </w:rPr>
        <w:t>ring your helmet</w:t>
      </w:r>
      <w:r w:rsidR="002C477C">
        <w:t xml:space="preserve"> </w:t>
      </w:r>
      <w:r w:rsidR="002C477C" w:rsidRPr="002C477C">
        <w:rPr>
          <w:rFonts w:asciiTheme="minorHAnsi" w:hAnsiTheme="minorHAnsi"/>
          <w:iCs/>
          <w:sz w:val="22"/>
          <w:szCs w:val="22"/>
        </w:rPr>
        <w:t>and safety equipment</w:t>
      </w:r>
    </w:p>
    <w:p w:rsidR="002C477C" w:rsidRDefault="00194A9C" w:rsidP="002C477C">
      <w:r>
        <w:t>Due to the possible risk to crew, drive</w:t>
      </w:r>
      <w:r w:rsidR="00C223C7">
        <w:t>r</w:t>
      </w:r>
      <w:r>
        <w:t xml:space="preserve"> and </w:t>
      </w:r>
      <w:r w:rsidR="00C223C7">
        <w:t xml:space="preserve">SCCA </w:t>
      </w:r>
      <w:r>
        <w:t>staff</w:t>
      </w:r>
      <w:r w:rsidR="002C477C">
        <w:t>, please park outside the south facing garage door. Practice social distancing. Wear a mask. Do not enter by the side door. Wait for instructions from the Chief of Tech.</w:t>
      </w:r>
      <w:r w:rsidR="00C223C7">
        <w:t xml:space="preserve"> Have your Logbook filled out for the event, signed and dated.</w:t>
      </w:r>
    </w:p>
    <w:p w:rsidR="002C477C" w:rsidRDefault="002C477C" w:rsidP="002C477C">
      <w:pPr>
        <w:rPr>
          <w:rStyle w:val="Strong"/>
          <w:rFonts w:ascii="Helvetica" w:eastAsia="Times New Roman" w:hAnsi="Helvetica" w:cs="Times New Roman"/>
          <w:color w:val="000000" w:themeColor="text1"/>
          <w:sz w:val="21"/>
          <w:szCs w:val="21"/>
        </w:rPr>
      </w:pPr>
      <w:r w:rsidRPr="002C477C">
        <w:rPr>
          <w:rStyle w:val="Strong"/>
          <w:rFonts w:ascii="Helvetica" w:eastAsia="Times New Roman" w:hAnsi="Helvetica" w:cs="Times New Roman"/>
          <w:color w:val="000000" w:themeColor="text1"/>
          <w:sz w:val="21"/>
          <w:szCs w:val="21"/>
        </w:rPr>
        <w:t>Contact Information:</w:t>
      </w:r>
    </w:p>
    <w:p w:rsidR="00194A9C" w:rsidRPr="002C477C" w:rsidRDefault="00194A9C" w:rsidP="002C477C">
      <w:pPr>
        <w:rPr>
          <w:rStyle w:val="Strong"/>
          <w:rFonts w:ascii="Helvetica" w:eastAsia="Times New Roman" w:hAnsi="Helvetica" w:cs="Times New Roman"/>
          <w:color w:val="000000" w:themeColor="text1"/>
          <w:sz w:val="21"/>
          <w:szCs w:val="21"/>
        </w:rPr>
      </w:pPr>
      <w:r>
        <w:rPr>
          <w:rStyle w:val="Strong"/>
          <w:rFonts w:ascii="Helvetica" w:eastAsia="Times New Roman" w:hAnsi="Helvetica" w:cs="Times New Roman"/>
          <w:color w:val="000000" w:themeColor="text1"/>
          <w:sz w:val="21"/>
          <w:szCs w:val="21"/>
        </w:rPr>
        <w:t>If you have any questions regarding the annual inspection process, please contact:</w:t>
      </w:r>
    </w:p>
    <w:p w:rsidR="002C477C" w:rsidRDefault="002C477C" w:rsidP="002C477C">
      <w:r>
        <w:t xml:space="preserve">Dale Hammons (612) 247-4268   </w:t>
      </w:r>
      <w:hyperlink r:id="rId9" w:history="1">
        <w:r w:rsidRPr="00AA49E2">
          <w:rPr>
            <w:rStyle w:val="Hyperlink"/>
          </w:rPr>
          <w:t>hammonsdale@gmail.com</w:t>
        </w:r>
      </w:hyperlink>
      <w:r>
        <w:br/>
        <w:t xml:space="preserve">Julie Hammons (612) 718-5757 </w:t>
      </w:r>
      <w:hyperlink r:id="rId10" w:history="1">
        <w:r w:rsidRPr="00AA49E2">
          <w:rPr>
            <w:rStyle w:val="Hyperlink"/>
          </w:rPr>
          <w:t>hammonsjulie@gmail.com</w:t>
        </w:r>
      </w:hyperlink>
    </w:p>
    <w:p w:rsidR="002C477C" w:rsidRPr="002C477C" w:rsidRDefault="002C477C" w:rsidP="002C477C">
      <w:pPr>
        <w:rPr>
          <w:rStyle w:val="Strong"/>
          <w:rFonts w:ascii="Helvetica" w:eastAsia="Times New Roman" w:hAnsi="Helvetica" w:cs="Times New Roman"/>
          <w:color w:val="000000" w:themeColor="text1"/>
          <w:sz w:val="21"/>
          <w:szCs w:val="21"/>
        </w:rPr>
      </w:pPr>
      <w:r w:rsidRPr="002C477C">
        <w:rPr>
          <w:rStyle w:val="Strong"/>
          <w:rFonts w:ascii="Helvetica" w:eastAsia="Times New Roman" w:hAnsi="Helvetica" w:cs="Times New Roman"/>
          <w:color w:val="000000" w:themeColor="text1"/>
          <w:sz w:val="21"/>
          <w:szCs w:val="21"/>
        </w:rPr>
        <w:t>Reference Information Regarding Belts</w:t>
      </w:r>
    </w:p>
    <w:p w:rsidR="002C477C" w:rsidRDefault="002C477C" w:rsidP="002C477C">
      <w:pPr>
        <w:pStyle w:val="Pa17"/>
        <w:spacing w:after="100"/>
        <w:jc w:val="both"/>
        <w:rPr>
          <w:rFonts w:asciiTheme="minorHAnsi" w:hAnsiTheme="minorHAnsi"/>
          <w:sz w:val="22"/>
          <w:szCs w:val="22"/>
        </w:rPr>
      </w:pPr>
      <w:r>
        <w:rPr>
          <w:rFonts w:asciiTheme="minorHAnsi" w:hAnsiTheme="minorHAnsi"/>
          <w:sz w:val="22"/>
          <w:szCs w:val="22"/>
        </w:rPr>
        <w:t>GCR April 2020   9.3.19.C</w:t>
      </w:r>
    </w:p>
    <w:p w:rsidR="002C477C" w:rsidRPr="002C477C" w:rsidRDefault="002C477C" w:rsidP="002C477C">
      <w:pPr>
        <w:pStyle w:val="Pa17"/>
        <w:spacing w:after="100"/>
        <w:jc w:val="both"/>
        <w:rPr>
          <w:rFonts w:asciiTheme="minorHAnsi" w:hAnsiTheme="minorHAnsi"/>
          <w:sz w:val="22"/>
          <w:szCs w:val="22"/>
        </w:rPr>
      </w:pPr>
      <w:r w:rsidRPr="002C477C">
        <w:rPr>
          <w:rFonts w:asciiTheme="minorHAnsi" w:hAnsiTheme="minorHAnsi"/>
          <w:sz w:val="22"/>
          <w:szCs w:val="22"/>
        </w:rPr>
        <w:t>All driver restraint systems shall meet one of the following: SFI specification 16.1, 16.5, or FIA speci</w:t>
      </w:r>
      <w:r w:rsidRPr="002C477C">
        <w:rPr>
          <w:rFonts w:asciiTheme="minorHAnsi" w:hAnsiTheme="minorHAnsi"/>
          <w:sz w:val="22"/>
          <w:szCs w:val="22"/>
        </w:rPr>
        <w:softHyphen/>
        <w:t xml:space="preserve">fication 8853/98, 8853-2016 or 8854/98. </w:t>
      </w:r>
    </w:p>
    <w:p w:rsidR="002C477C" w:rsidRPr="002C477C" w:rsidRDefault="002C477C" w:rsidP="002C477C">
      <w:pPr>
        <w:pStyle w:val="Pa18"/>
        <w:spacing w:after="100"/>
        <w:ind w:left="900" w:hanging="360"/>
        <w:jc w:val="both"/>
        <w:rPr>
          <w:rFonts w:asciiTheme="minorHAnsi" w:hAnsiTheme="minorHAnsi"/>
          <w:sz w:val="22"/>
          <w:szCs w:val="22"/>
        </w:rPr>
      </w:pPr>
      <w:r w:rsidRPr="002C477C">
        <w:rPr>
          <w:rFonts w:asciiTheme="minorHAnsi" w:hAnsiTheme="minorHAnsi"/>
          <w:sz w:val="22"/>
          <w:szCs w:val="22"/>
        </w:rPr>
        <w:t xml:space="preserve">1. Restraint systems meeting SFI 16.1 or 16.5 shall bear a dated SFI Spec label. The certification indicated by this label shall expire on December 31st of the 5th year after the date of manufacture as indicated by the label. If for example the manufacture date is 2014 the fifth year after the date of manufacture is 2019. SFI labels, with expiration dates, expire on December 31st of the labeled expiration date. </w:t>
      </w:r>
    </w:p>
    <w:p w:rsidR="002C477C" w:rsidRPr="002C477C" w:rsidRDefault="002C477C" w:rsidP="002C477C">
      <w:pPr>
        <w:pStyle w:val="Pa18"/>
        <w:spacing w:after="100"/>
        <w:ind w:left="900" w:hanging="360"/>
        <w:jc w:val="both"/>
        <w:rPr>
          <w:rFonts w:asciiTheme="minorHAnsi" w:hAnsiTheme="minorHAnsi"/>
          <w:sz w:val="22"/>
          <w:szCs w:val="22"/>
        </w:rPr>
      </w:pPr>
      <w:r w:rsidRPr="002C477C">
        <w:rPr>
          <w:rFonts w:asciiTheme="minorHAnsi" w:hAnsiTheme="minorHAnsi"/>
          <w:sz w:val="22"/>
          <w:szCs w:val="22"/>
        </w:rPr>
        <w:t xml:space="preserve">2. Restraint systems homologated to FIA specification 8853/98 and 8854/98 will have a label containing the type of harness designation (‘C-###.T/98 or D-###.T/98) and date of expiration which is the last day of the year marked. All straps in this FIA restraint system will have these labels. </w:t>
      </w:r>
    </w:p>
    <w:p w:rsidR="002C477C" w:rsidRPr="002C477C" w:rsidRDefault="002C477C" w:rsidP="002C477C">
      <w:pPr>
        <w:ind w:left="540"/>
      </w:pPr>
      <w:r w:rsidRPr="002C477C">
        <w:t>3. If a restraint system has more than one type of certification label, the label with the latest expira</w:t>
      </w:r>
      <w:r w:rsidRPr="002C477C">
        <w:softHyphen/>
        <w:t xml:space="preserve">tion may be used. </w:t>
      </w:r>
    </w:p>
    <w:p w:rsidR="002C477C" w:rsidRPr="002C477C" w:rsidRDefault="002C477C" w:rsidP="002C477C">
      <w:r w:rsidRPr="002C477C">
        <w:t>The use of a head and neck restraint system that has been certified in accordance with SFI 38.1 or FIA 8858-2002 or 8858- 2010 is required; an SFI 38.1 or FIA 8858-2002 or 8858-2010 label must be properly affixed to the device.</w:t>
      </w:r>
    </w:p>
    <w:sectPr w:rsidR="002C477C" w:rsidRPr="002C477C" w:rsidSect="00E55523">
      <w:headerReference w:type="even" r:id="rId11"/>
      <w:headerReference w:type="default" r:id="rId12"/>
      <w:footerReference w:type="even" r:id="rId13"/>
      <w:footerReference w:type="default" r:id="rId14"/>
      <w:headerReference w:type="first" r:id="rId15"/>
      <w:footerReference w:type="first" r:id="rId16"/>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1CD" w:rsidRDefault="004261CD" w:rsidP="00743237">
      <w:pPr>
        <w:spacing w:after="0" w:line="240" w:lineRule="auto"/>
      </w:pPr>
      <w:r>
        <w:separator/>
      </w:r>
    </w:p>
  </w:endnote>
  <w:endnote w:type="continuationSeparator" w:id="0">
    <w:p w:rsidR="004261CD" w:rsidRDefault="004261CD" w:rsidP="0074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37" w:rsidRDefault="00743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490050"/>
      <w:docPartObj>
        <w:docPartGallery w:val="Page Numbers (Bottom of Page)"/>
        <w:docPartUnique/>
      </w:docPartObj>
    </w:sdtPr>
    <w:sdtContent>
      <w:sdt>
        <w:sdtPr>
          <w:id w:val="860082579"/>
          <w:docPartObj>
            <w:docPartGallery w:val="Page Numbers (Top of Page)"/>
            <w:docPartUnique/>
          </w:docPartObj>
        </w:sdtPr>
        <w:sdtContent>
          <w:bookmarkStart w:id="0" w:name="_GoBack" w:displacedByCustomXml="prev"/>
          <w:bookmarkEnd w:id="0" w:displacedByCustomXml="prev"/>
          <w:p w:rsidR="00743237" w:rsidRDefault="007432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743237" w:rsidRDefault="00743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37" w:rsidRDefault="00743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1CD" w:rsidRDefault="004261CD" w:rsidP="00743237">
      <w:pPr>
        <w:spacing w:after="0" w:line="240" w:lineRule="auto"/>
      </w:pPr>
      <w:r>
        <w:separator/>
      </w:r>
    </w:p>
  </w:footnote>
  <w:footnote w:type="continuationSeparator" w:id="0">
    <w:p w:rsidR="004261CD" w:rsidRDefault="004261CD" w:rsidP="00743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37" w:rsidRDefault="007432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37" w:rsidRDefault="007432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37" w:rsidRDefault="007432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F0E"/>
    <w:multiLevelType w:val="multilevel"/>
    <w:tmpl w:val="B5D2C9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02839AF"/>
    <w:multiLevelType w:val="hybridMultilevel"/>
    <w:tmpl w:val="D8A8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23"/>
    <w:rsid w:val="000E0765"/>
    <w:rsid w:val="00146C07"/>
    <w:rsid w:val="00194A9C"/>
    <w:rsid w:val="00207982"/>
    <w:rsid w:val="00237EDC"/>
    <w:rsid w:val="002C477C"/>
    <w:rsid w:val="002F0E00"/>
    <w:rsid w:val="004261CD"/>
    <w:rsid w:val="00527E39"/>
    <w:rsid w:val="00743237"/>
    <w:rsid w:val="008A121A"/>
    <w:rsid w:val="00A1329B"/>
    <w:rsid w:val="00C10DD8"/>
    <w:rsid w:val="00C223C7"/>
    <w:rsid w:val="00C8012F"/>
    <w:rsid w:val="00D9008D"/>
    <w:rsid w:val="00E0328D"/>
    <w:rsid w:val="00E55523"/>
    <w:rsid w:val="00E82607"/>
    <w:rsid w:val="00EC4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523"/>
    <w:rPr>
      <w:rFonts w:ascii="Tahoma" w:hAnsi="Tahoma" w:cs="Tahoma"/>
      <w:sz w:val="16"/>
      <w:szCs w:val="16"/>
    </w:rPr>
  </w:style>
  <w:style w:type="paragraph" w:customStyle="1" w:styleId="Pa17">
    <w:name w:val="Pa17"/>
    <w:basedOn w:val="Normal"/>
    <w:next w:val="Normal"/>
    <w:uiPriority w:val="99"/>
    <w:rsid w:val="002C477C"/>
    <w:pPr>
      <w:autoSpaceDE w:val="0"/>
      <w:autoSpaceDN w:val="0"/>
      <w:adjustRightInd w:val="0"/>
      <w:spacing w:after="0" w:line="181" w:lineRule="atLeast"/>
    </w:pPr>
    <w:rPr>
      <w:rFonts w:ascii="Univers" w:hAnsi="Univers"/>
      <w:sz w:val="24"/>
      <w:szCs w:val="24"/>
    </w:rPr>
  </w:style>
  <w:style w:type="paragraph" w:customStyle="1" w:styleId="Pa18">
    <w:name w:val="Pa18"/>
    <w:basedOn w:val="Normal"/>
    <w:next w:val="Normal"/>
    <w:uiPriority w:val="99"/>
    <w:rsid w:val="002C477C"/>
    <w:pPr>
      <w:autoSpaceDE w:val="0"/>
      <w:autoSpaceDN w:val="0"/>
      <w:adjustRightInd w:val="0"/>
      <w:spacing w:after="0" w:line="181" w:lineRule="atLeast"/>
    </w:pPr>
    <w:rPr>
      <w:rFonts w:ascii="Univers" w:hAnsi="Univers"/>
      <w:sz w:val="24"/>
      <w:szCs w:val="24"/>
    </w:rPr>
  </w:style>
  <w:style w:type="character" w:customStyle="1" w:styleId="A11">
    <w:name w:val="A11"/>
    <w:uiPriority w:val="99"/>
    <w:rsid w:val="002C477C"/>
    <w:rPr>
      <w:rFonts w:cs="Univers"/>
      <w:color w:val="000000"/>
      <w:sz w:val="18"/>
      <w:szCs w:val="18"/>
      <w:u w:val="single"/>
    </w:rPr>
  </w:style>
  <w:style w:type="paragraph" w:styleId="NormalWeb">
    <w:name w:val="Normal (Web)"/>
    <w:basedOn w:val="Normal"/>
    <w:uiPriority w:val="99"/>
    <w:semiHidden/>
    <w:unhideWhenUsed/>
    <w:rsid w:val="002C47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477C"/>
    <w:rPr>
      <w:i/>
      <w:iCs/>
    </w:rPr>
  </w:style>
  <w:style w:type="character" w:styleId="Strong">
    <w:name w:val="Strong"/>
    <w:basedOn w:val="DefaultParagraphFont"/>
    <w:uiPriority w:val="22"/>
    <w:qFormat/>
    <w:rsid w:val="002C477C"/>
    <w:rPr>
      <w:b/>
      <w:bCs/>
    </w:rPr>
  </w:style>
  <w:style w:type="paragraph" w:styleId="ListParagraph">
    <w:name w:val="List Paragraph"/>
    <w:basedOn w:val="Normal"/>
    <w:uiPriority w:val="34"/>
    <w:qFormat/>
    <w:rsid w:val="002C477C"/>
    <w:pPr>
      <w:spacing w:after="160" w:line="256" w:lineRule="auto"/>
      <w:ind w:left="720"/>
      <w:contextualSpacing/>
    </w:pPr>
  </w:style>
  <w:style w:type="character" w:styleId="Hyperlink">
    <w:name w:val="Hyperlink"/>
    <w:basedOn w:val="DefaultParagraphFont"/>
    <w:uiPriority w:val="99"/>
    <w:unhideWhenUsed/>
    <w:rsid w:val="002C477C"/>
    <w:rPr>
      <w:color w:val="0000FF" w:themeColor="hyperlink"/>
      <w:u w:val="single"/>
    </w:rPr>
  </w:style>
  <w:style w:type="paragraph" w:styleId="Header">
    <w:name w:val="header"/>
    <w:basedOn w:val="Normal"/>
    <w:link w:val="HeaderChar"/>
    <w:uiPriority w:val="99"/>
    <w:unhideWhenUsed/>
    <w:rsid w:val="00743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237"/>
  </w:style>
  <w:style w:type="paragraph" w:styleId="Footer">
    <w:name w:val="footer"/>
    <w:basedOn w:val="Normal"/>
    <w:link w:val="FooterChar"/>
    <w:uiPriority w:val="99"/>
    <w:unhideWhenUsed/>
    <w:rsid w:val="00743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2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523"/>
    <w:rPr>
      <w:rFonts w:ascii="Tahoma" w:hAnsi="Tahoma" w:cs="Tahoma"/>
      <w:sz w:val="16"/>
      <w:szCs w:val="16"/>
    </w:rPr>
  </w:style>
  <w:style w:type="paragraph" w:customStyle="1" w:styleId="Pa17">
    <w:name w:val="Pa17"/>
    <w:basedOn w:val="Normal"/>
    <w:next w:val="Normal"/>
    <w:uiPriority w:val="99"/>
    <w:rsid w:val="002C477C"/>
    <w:pPr>
      <w:autoSpaceDE w:val="0"/>
      <w:autoSpaceDN w:val="0"/>
      <w:adjustRightInd w:val="0"/>
      <w:spacing w:after="0" w:line="181" w:lineRule="atLeast"/>
    </w:pPr>
    <w:rPr>
      <w:rFonts w:ascii="Univers" w:hAnsi="Univers"/>
      <w:sz w:val="24"/>
      <w:szCs w:val="24"/>
    </w:rPr>
  </w:style>
  <w:style w:type="paragraph" w:customStyle="1" w:styleId="Pa18">
    <w:name w:val="Pa18"/>
    <w:basedOn w:val="Normal"/>
    <w:next w:val="Normal"/>
    <w:uiPriority w:val="99"/>
    <w:rsid w:val="002C477C"/>
    <w:pPr>
      <w:autoSpaceDE w:val="0"/>
      <w:autoSpaceDN w:val="0"/>
      <w:adjustRightInd w:val="0"/>
      <w:spacing w:after="0" w:line="181" w:lineRule="atLeast"/>
    </w:pPr>
    <w:rPr>
      <w:rFonts w:ascii="Univers" w:hAnsi="Univers"/>
      <w:sz w:val="24"/>
      <w:szCs w:val="24"/>
    </w:rPr>
  </w:style>
  <w:style w:type="character" w:customStyle="1" w:styleId="A11">
    <w:name w:val="A11"/>
    <w:uiPriority w:val="99"/>
    <w:rsid w:val="002C477C"/>
    <w:rPr>
      <w:rFonts w:cs="Univers"/>
      <w:color w:val="000000"/>
      <w:sz w:val="18"/>
      <w:szCs w:val="18"/>
      <w:u w:val="single"/>
    </w:rPr>
  </w:style>
  <w:style w:type="paragraph" w:styleId="NormalWeb">
    <w:name w:val="Normal (Web)"/>
    <w:basedOn w:val="Normal"/>
    <w:uiPriority w:val="99"/>
    <w:semiHidden/>
    <w:unhideWhenUsed/>
    <w:rsid w:val="002C47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477C"/>
    <w:rPr>
      <w:i/>
      <w:iCs/>
    </w:rPr>
  </w:style>
  <w:style w:type="character" w:styleId="Strong">
    <w:name w:val="Strong"/>
    <w:basedOn w:val="DefaultParagraphFont"/>
    <w:uiPriority w:val="22"/>
    <w:qFormat/>
    <w:rsid w:val="002C477C"/>
    <w:rPr>
      <w:b/>
      <w:bCs/>
    </w:rPr>
  </w:style>
  <w:style w:type="paragraph" w:styleId="ListParagraph">
    <w:name w:val="List Paragraph"/>
    <w:basedOn w:val="Normal"/>
    <w:uiPriority w:val="34"/>
    <w:qFormat/>
    <w:rsid w:val="002C477C"/>
    <w:pPr>
      <w:spacing w:after="160" w:line="256" w:lineRule="auto"/>
      <w:ind w:left="720"/>
      <w:contextualSpacing/>
    </w:pPr>
  </w:style>
  <w:style w:type="character" w:styleId="Hyperlink">
    <w:name w:val="Hyperlink"/>
    <w:basedOn w:val="DefaultParagraphFont"/>
    <w:uiPriority w:val="99"/>
    <w:unhideWhenUsed/>
    <w:rsid w:val="002C477C"/>
    <w:rPr>
      <w:color w:val="0000FF" w:themeColor="hyperlink"/>
      <w:u w:val="single"/>
    </w:rPr>
  </w:style>
  <w:style w:type="paragraph" w:styleId="Header">
    <w:name w:val="header"/>
    <w:basedOn w:val="Normal"/>
    <w:link w:val="HeaderChar"/>
    <w:uiPriority w:val="99"/>
    <w:unhideWhenUsed/>
    <w:rsid w:val="00743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237"/>
  </w:style>
  <w:style w:type="paragraph" w:styleId="Footer">
    <w:name w:val="footer"/>
    <w:basedOn w:val="Normal"/>
    <w:link w:val="FooterChar"/>
    <w:uiPriority w:val="99"/>
    <w:unhideWhenUsed/>
    <w:rsid w:val="00743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88877">
      <w:bodyDiv w:val="1"/>
      <w:marLeft w:val="0"/>
      <w:marRight w:val="0"/>
      <w:marTop w:val="0"/>
      <w:marBottom w:val="0"/>
      <w:divBdr>
        <w:top w:val="none" w:sz="0" w:space="0" w:color="auto"/>
        <w:left w:val="none" w:sz="0" w:space="0" w:color="auto"/>
        <w:bottom w:val="none" w:sz="0" w:space="0" w:color="auto"/>
        <w:right w:val="none" w:sz="0" w:space="0" w:color="auto"/>
      </w:divBdr>
    </w:div>
    <w:div w:id="1594242618">
      <w:bodyDiv w:val="1"/>
      <w:marLeft w:val="0"/>
      <w:marRight w:val="0"/>
      <w:marTop w:val="0"/>
      <w:marBottom w:val="0"/>
      <w:divBdr>
        <w:top w:val="none" w:sz="0" w:space="0" w:color="auto"/>
        <w:left w:val="none" w:sz="0" w:space="0" w:color="auto"/>
        <w:bottom w:val="none" w:sz="0" w:space="0" w:color="auto"/>
        <w:right w:val="none" w:sz="0" w:space="0" w:color="auto"/>
      </w:divBdr>
      <w:divsChild>
        <w:div w:id="830101484">
          <w:marLeft w:val="0"/>
          <w:marRight w:val="0"/>
          <w:marTop w:val="0"/>
          <w:marBottom w:val="0"/>
          <w:divBdr>
            <w:top w:val="none" w:sz="0" w:space="0" w:color="auto"/>
            <w:left w:val="none" w:sz="0" w:space="0" w:color="auto"/>
            <w:bottom w:val="none" w:sz="0" w:space="0" w:color="auto"/>
            <w:right w:val="none" w:sz="0" w:space="0" w:color="auto"/>
          </w:divBdr>
        </w:div>
        <w:div w:id="665330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ammonsjulie@gmail.com" TargetMode="External"/><Relationship Id="rId4" Type="http://schemas.openxmlformats.org/officeDocument/2006/relationships/settings" Target="settings.xml"/><Relationship Id="rId9" Type="http://schemas.openxmlformats.org/officeDocument/2006/relationships/hyperlink" Target="mailto:hammonsdale@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1001</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Hammons</dc:creator>
  <cp:lastModifiedBy>Julie Hammons</cp:lastModifiedBy>
  <cp:revision>4</cp:revision>
  <dcterms:created xsi:type="dcterms:W3CDTF">2020-05-27T00:49:00Z</dcterms:created>
  <dcterms:modified xsi:type="dcterms:W3CDTF">2020-05-27T17:29:00Z</dcterms:modified>
</cp:coreProperties>
</file>