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E68" w:rsidRPr="00B518D2" w:rsidRDefault="00DE0E68" w:rsidP="00DE0E68">
      <w:pPr>
        <w:jc w:val="center"/>
        <w:rPr>
          <w:rFonts w:ascii="Verdana" w:hAnsi="Verdana" w:cs="Arial"/>
          <w:b/>
          <w:sz w:val="28"/>
          <w:szCs w:val="28"/>
        </w:rPr>
      </w:pPr>
      <w:bookmarkStart w:id="0" w:name="_GoBack"/>
      <w:bookmarkEnd w:id="0"/>
      <w:r w:rsidRPr="00B518D2">
        <w:rPr>
          <w:rFonts w:ascii="Verdana" w:hAnsi="Verdana" w:cs="Arial"/>
          <w:b/>
          <w:sz w:val="28"/>
          <w:szCs w:val="28"/>
        </w:rPr>
        <w:t xml:space="preserve">Peachtree Chapter BMW </w:t>
      </w:r>
      <w:r w:rsidR="00B518D2" w:rsidRPr="00B518D2">
        <w:rPr>
          <w:rFonts w:ascii="Verdana" w:hAnsi="Verdana" w:cs="Arial"/>
          <w:b/>
          <w:sz w:val="28"/>
          <w:szCs w:val="28"/>
        </w:rPr>
        <w:t>CCA &amp; Peachstate PCA</w:t>
      </w:r>
      <w:r w:rsidRPr="00B518D2">
        <w:rPr>
          <w:rFonts w:ascii="Verdana" w:hAnsi="Verdana" w:cs="Arial"/>
          <w:b/>
          <w:sz w:val="28"/>
          <w:szCs w:val="28"/>
        </w:rPr>
        <w:t xml:space="preserve"> </w:t>
      </w:r>
      <w:r w:rsidR="006B2B61">
        <w:rPr>
          <w:rFonts w:ascii="Verdana" w:hAnsi="Verdana" w:cs="Arial"/>
          <w:b/>
          <w:sz w:val="28"/>
          <w:szCs w:val="28"/>
        </w:rPr>
        <w:t xml:space="preserve">Joint </w:t>
      </w:r>
      <w:r w:rsidRPr="00B518D2">
        <w:rPr>
          <w:rFonts w:ascii="Verdana" w:hAnsi="Verdana" w:cs="Arial"/>
          <w:b/>
          <w:sz w:val="28"/>
          <w:szCs w:val="28"/>
        </w:rPr>
        <w:t>Autocros</w:t>
      </w:r>
      <w:r w:rsidR="0090612E" w:rsidRPr="00B518D2">
        <w:rPr>
          <w:rFonts w:ascii="Verdana" w:hAnsi="Verdana" w:cs="Arial"/>
          <w:b/>
          <w:sz w:val="28"/>
          <w:szCs w:val="28"/>
        </w:rPr>
        <w:t>s Participant Number</w:t>
      </w:r>
      <w:r w:rsidR="00B518D2">
        <w:rPr>
          <w:rFonts w:ascii="Verdana" w:hAnsi="Verdana" w:cs="Arial"/>
          <w:b/>
          <w:sz w:val="28"/>
          <w:szCs w:val="28"/>
        </w:rPr>
        <w:t>ing</w:t>
      </w:r>
      <w:r w:rsidR="0090612E" w:rsidRPr="00B518D2">
        <w:rPr>
          <w:rFonts w:ascii="Verdana" w:hAnsi="Verdana" w:cs="Arial"/>
          <w:b/>
          <w:sz w:val="28"/>
          <w:szCs w:val="28"/>
        </w:rPr>
        <w:t xml:space="preserve"> &amp; Marking</w:t>
      </w:r>
      <w:r w:rsidR="00BF6305" w:rsidRPr="00B518D2">
        <w:rPr>
          <w:rFonts w:ascii="Verdana" w:hAnsi="Verdana" w:cs="Arial"/>
          <w:b/>
          <w:sz w:val="28"/>
          <w:szCs w:val="28"/>
        </w:rPr>
        <w:t xml:space="preserve"> Requirements</w:t>
      </w:r>
      <w:r w:rsidR="00CB6A12">
        <w:rPr>
          <w:rFonts w:ascii="Verdana" w:hAnsi="Verdana" w:cs="Arial"/>
          <w:b/>
          <w:sz w:val="28"/>
          <w:szCs w:val="28"/>
        </w:rPr>
        <w:t xml:space="preserve"> for April 5</w:t>
      </w:r>
      <w:r w:rsidR="00CB6A12" w:rsidRPr="00CB6A12">
        <w:rPr>
          <w:rFonts w:ascii="Verdana" w:hAnsi="Verdana" w:cs="Arial"/>
          <w:b/>
          <w:sz w:val="28"/>
          <w:szCs w:val="28"/>
          <w:vertAlign w:val="superscript"/>
        </w:rPr>
        <w:t>th</w:t>
      </w:r>
      <w:r w:rsidR="00CB6A12">
        <w:rPr>
          <w:rFonts w:ascii="Verdana" w:hAnsi="Verdana" w:cs="Arial"/>
          <w:b/>
          <w:sz w:val="28"/>
          <w:szCs w:val="28"/>
        </w:rPr>
        <w:t>, 2020</w:t>
      </w:r>
    </w:p>
    <w:p w:rsidR="00B518D2" w:rsidRDefault="00B518D2" w:rsidP="00B518D2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Event-Specific Changes/Requirements:</w:t>
      </w:r>
    </w:p>
    <w:p w:rsidR="00601B4E" w:rsidRDefault="002F6801" w:rsidP="00601B4E">
      <w:pPr>
        <w:pStyle w:val="ListParagraph"/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This </w:t>
      </w:r>
      <w:r w:rsidR="00B518D2">
        <w:rPr>
          <w:rFonts w:ascii="Verdana" w:hAnsi="Verdana" w:cs="Arial"/>
          <w:sz w:val="20"/>
          <w:szCs w:val="20"/>
        </w:rPr>
        <w:t xml:space="preserve">document is applicable only the joint event between the </w:t>
      </w:r>
      <w:r w:rsidR="00B518D2" w:rsidRPr="00B518D2">
        <w:rPr>
          <w:rFonts w:ascii="Verdana" w:hAnsi="Verdana" w:cs="Arial"/>
          <w:sz w:val="20"/>
          <w:szCs w:val="20"/>
        </w:rPr>
        <w:t xml:space="preserve">Peachtree Chapter BMW CCA &amp; Peachstate </w:t>
      </w:r>
      <w:r w:rsidR="00B518D2">
        <w:rPr>
          <w:rFonts w:ascii="Verdana" w:hAnsi="Verdana" w:cs="Arial"/>
          <w:sz w:val="20"/>
          <w:szCs w:val="20"/>
        </w:rPr>
        <w:t>PCA on April 5</w:t>
      </w:r>
      <w:r w:rsidR="00B518D2" w:rsidRPr="00B518D2">
        <w:rPr>
          <w:rFonts w:ascii="Verdana" w:hAnsi="Verdana" w:cs="Arial"/>
          <w:sz w:val="20"/>
          <w:szCs w:val="20"/>
          <w:vertAlign w:val="superscript"/>
        </w:rPr>
        <w:t>th</w:t>
      </w:r>
      <w:r w:rsidR="00B518D2">
        <w:rPr>
          <w:rFonts w:ascii="Verdana" w:hAnsi="Verdana" w:cs="Arial"/>
          <w:sz w:val="20"/>
          <w:szCs w:val="20"/>
        </w:rPr>
        <w:t>, 2020</w:t>
      </w:r>
      <w:r w:rsidR="00CB6A12">
        <w:rPr>
          <w:rFonts w:ascii="Verdana" w:hAnsi="Verdana" w:cs="Arial"/>
          <w:sz w:val="20"/>
          <w:szCs w:val="20"/>
        </w:rPr>
        <w:t xml:space="preserve"> – it does not set precedent for any other events</w:t>
      </w:r>
      <w:r w:rsidR="002003A2">
        <w:rPr>
          <w:rFonts w:ascii="Verdana" w:hAnsi="Verdana" w:cs="Arial"/>
          <w:sz w:val="20"/>
          <w:szCs w:val="20"/>
        </w:rPr>
        <w:t xml:space="preserve"> for either club</w:t>
      </w:r>
      <w:r w:rsidR="00CB6A12">
        <w:rPr>
          <w:rFonts w:ascii="Verdana" w:hAnsi="Verdana" w:cs="Arial"/>
          <w:sz w:val="20"/>
          <w:szCs w:val="20"/>
        </w:rPr>
        <w:t>.</w:t>
      </w:r>
    </w:p>
    <w:p w:rsidR="00601B4E" w:rsidRDefault="005C6C6E" w:rsidP="007D24EE">
      <w:pPr>
        <w:pStyle w:val="ListParagraph"/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The </w:t>
      </w:r>
      <w:r w:rsidR="002F6801">
        <w:rPr>
          <w:rFonts w:ascii="Verdana" w:hAnsi="Verdana" w:cs="Arial"/>
          <w:sz w:val="20"/>
          <w:szCs w:val="20"/>
        </w:rPr>
        <w:t>Peachtree</w:t>
      </w:r>
      <w:r>
        <w:rPr>
          <w:rFonts w:ascii="Verdana" w:hAnsi="Verdana" w:cs="Arial"/>
          <w:sz w:val="20"/>
          <w:szCs w:val="20"/>
        </w:rPr>
        <w:t xml:space="preserve"> Chapter</w:t>
      </w:r>
      <w:r w:rsidR="002F6801">
        <w:rPr>
          <w:rFonts w:ascii="Verdana" w:hAnsi="Verdana" w:cs="Arial"/>
          <w:sz w:val="20"/>
          <w:szCs w:val="20"/>
        </w:rPr>
        <w:t xml:space="preserve"> normally uses</w:t>
      </w:r>
      <w:r w:rsidR="00CA00A8">
        <w:rPr>
          <w:rFonts w:ascii="Verdana" w:hAnsi="Verdana" w:cs="Arial"/>
          <w:sz w:val="20"/>
          <w:szCs w:val="20"/>
        </w:rPr>
        <w:t xml:space="preserve"> the “Number Pool” feature of MotorsportReg </w:t>
      </w:r>
      <w:r w:rsidR="002F6801">
        <w:rPr>
          <w:rFonts w:ascii="Verdana" w:hAnsi="Verdana" w:cs="Arial"/>
          <w:sz w:val="20"/>
          <w:szCs w:val="20"/>
        </w:rPr>
        <w:t xml:space="preserve">to </w:t>
      </w:r>
      <w:r w:rsidR="00CA00A8">
        <w:rPr>
          <w:rFonts w:ascii="Verdana" w:hAnsi="Verdana" w:cs="Arial"/>
          <w:sz w:val="20"/>
          <w:szCs w:val="20"/>
        </w:rPr>
        <w:t>assu</w:t>
      </w:r>
      <w:r w:rsidR="002F6801">
        <w:rPr>
          <w:rFonts w:ascii="Verdana" w:hAnsi="Verdana" w:cs="Arial"/>
          <w:sz w:val="20"/>
          <w:szCs w:val="20"/>
        </w:rPr>
        <w:t>re</w:t>
      </w:r>
      <w:r w:rsidR="00CA00A8">
        <w:rPr>
          <w:rFonts w:ascii="Verdana" w:hAnsi="Verdana" w:cs="Arial"/>
          <w:sz w:val="20"/>
          <w:szCs w:val="20"/>
        </w:rPr>
        <w:t xml:space="preserve"> that each partici</w:t>
      </w:r>
      <w:r w:rsidR="002F6801">
        <w:rPr>
          <w:rFonts w:ascii="Verdana" w:hAnsi="Verdana" w:cs="Arial"/>
          <w:sz w:val="20"/>
          <w:szCs w:val="20"/>
        </w:rPr>
        <w:t>pant has a single</w:t>
      </w:r>
      <w:r w:rsidR="00CA00A8">
        <w:rPr>
          <w:rFonts w:ascii="Verdana" w:hAnsi="Verdana" w:cs="Arial"/>
          <w:sz w:val="20"/>
          <w:szCs w:val="20"/>
        </w:rPr>
        <w:t xml:space="preserve"> number</w:t>
      </w:r>
      <w:r w:rsidR="002F6801">
        <w:rPr>
          <w:rFonts w:ascii="Verdana" w:hAnsi="Verdana" w:cs="Arial"/>
          <w:sz w:val="20"/>
          <w:szCs w:val="20"/>
        </w:rPr>
        <w:t xml:space="preserve"> for the entire season, </w:t>
      </w:r>
      <w:r w:rsidR="007D24EE">
        <w:rPr>
          <w:rFonts w:ascii="Verdana" w:hAnsi="Verdana" w:cs="Arial"/>
          <w:sz w:val="20"/>
          <w:szCs w:val="20"/>
        </w:rPr>
        <w:t xml:space="preserve">and </w:t>
      </w:r>
      <w:r w:rsidR="002F6801">
        <w:rPr>
          <w:rFonts w:ascii="Verdana" w:hAnsi="Verdana" w:cs="Arial"/>
          <w:sz w:val="20"/>
          <w:szCs w:val="20"/>
        </w:rPr>
        <w:t>which is</w:t>
      </w:r>
      <w:r w:rsidR="00CA00A8">
        <w:rPr>
          <w:rFonts w:ascii="Verdana" w:hAnsi="Verdana" w:cs="Arial"/>
          <w:sz w:val="20"/>
          <w:szCs w:val="20"/>
        </w:rPr>
        <w:t xml:space="preserve"> reserved for their sole use.  However, i</w:t>
      </w:r>
      <w:r w:rsidR="006B2B61">
        <w:rPr>
          <w:rFonts w:ascii="Verdana" w:hAnsi="Verdana" w:cs="Arial"/>
          <w:sz w:val="20"/>
          <w:szCs w:val="20"/>
        </w:rPr>
        <w:t xml:space="preserve">n order to allow </w:t>
      </w:r>
      <w:r w:rsidR="002F6801">
        <w:rPr>
          <w:rFonts w:ascii="Verdana" w:hAnsi="Verdana" w:cs="Arial"/>
          <w:sz w:val="20"/>
          <w:szCs w:val="20"/>
        </w:rPr>
        <w:t xml:space="preserve">Peachstate participants to </w:t>
      </w:r>
      <w:r w:rsidR="006B2B61">
        <w:rPr>
          <w:rFonts w:ascii="Verdana" w:hAnsi="Verdana" w:cs="Arial"/>
          <w:sz w:val="20"/>
          <w:szCs w:val="20"/>
        </w:rPr>
        <w:t xml:space="preserve">utilize their regular </w:t>
      </w:r>
      <w:r w:rsidR="002F6801">
        <w:rPr>
          <w:rFonts w:ascii="Verdana" w:hAnsi="Verdana" w:cs="Arial"/>
          <w:sz w:val="20"/>
          <w:szCs w:val="20"/>
        </w:rPr>
        <w:t>Peachstate</w:t>
      </w:r>
      <w:r w:rsidR="006B2B61">
        <w:rPr>
          <w:rFonts w:ascii="Verdana" w:hAnsi="Verdana" w:cs="Arial"/>
          <w:sz w:val="20"/>
          <w:szCs w:val="20"/>
        </w:rPr>
        <w:t xml:space="preserve"> numbers, t</w:t>
      </w:r>
      <w:r w:rsidR="00601B4E">
        <w:rPr>
          <w:rFonts w:ascii="Verdana" w:hAnsi="Verdana" w:cs="Arial"/>
          <w:sz w:val="20"/>
          <w:szCs w:val="20"/>
        </w:rPr>
        <w:t>he</w:t>
      </w:r>
      <w:r w:rsidR="006B2B61">
        <w:rPr>
          <w:rFonts w:ascii="Verdana" w:hAnsi="Verdana" w:cs="Arial"/>
          <w:sz w:val="20"/>
          <w:szCs w:val="20"/>
        </w:rPr>
        <w:t xml:space="preserve"> </w:t>
      </w:r>
      <w:r w:rsidR="00601B4E">
        <w:rPr>
          <w:rFonts w:ascii="Verdana" w:hAnsi="Verdana" w:cs="Arial"/>
          <w:sz w:val="20"/>
          <w:szCs w:val="20"/>
        </w:rPr>
        <w:t>“Number Pool” is suspended for this event</w:t>
      </w:r>
      <w:r w:rsidR="002F6801">
        <w:rPr>
          <w:rFonts w:ascii="Verdana" w:hAnsi="Verdana" w:cs="Arial"/>
          <w:sz w:val="20"/>
          <w:szCs w:val="20"/>
        </w:rPr>
        <w:t>.</w:t>
      </w:r>
      <w:r w:rsidR="007D24EE">
        <w:rPr>
          <w:rFonts w:ascii="Verdana" w:hAnsi="Verdana" w:cs="Arial"/>
          <w:sz w:val="20"/>
          <w:szCs w:val="20"/>
        </w:rPr>
        <w:t xml:space="preserve">  This will likely result in duplicate usage of some numbers between Peachtree and Peachstate, but in no event will more than two instances of a number </w:t>
      </w:r>
      <w:proofErr w:type="gramStart"/>
      <w:r w:rsidR="007D24EE">
        <w:rPr>
          <w:rFonts w:ascii="Verdana" w:hAnsi="Verdana" w:cs="Arial"/>
          <w:sz w:val="20"/>
          <w:szCs w:val="20"/>
        </w:rPr>
        <w:t>be</w:t>
      </w:r>
      <w:proofErr w:type="gramEnd"/>
      <w:r w:rsidR="007D24EE">
        <w:rPr>
          <w:rFonts w:ascii="Verdana" w:hAnsi="Verdana" w:cs="Arial"/>
          <w:sz w:val="20"/>
          <w:szCs w:val="20"/>
        </w:rPr>
        <w:t xml:space="preserve"> allowed</w:t>
      </w:r>
      <w:r w:rsidR="00746AB2">
        <w:rPr>
          <w:rFonts w:ascii="Verdana" w:hAnsi="Verdana" w:cs="Arial"/>
          <w:sz w:val="20"/>
          <w:szCs w:val="20"/>
        </w:rPr>
        <w:t xml:space="preserve"> (i.e. one instance per club)</w:t>
      </w:r>
      <w:r w:rsidR="007D24EE">
        <w:rPr>
          <w:rFonts w:ascii="Verdana" w:hAnsi="Verdana" w:cs="Arial"/>
          <w:sz w:val="20"/>
          <w:szCs w:val="20"/>
        </w:rPr>
        <w:t>.</w:t>
      </w:r>
      <w:r w:rsidR="00746AB2">
        <w:rPr>
          <w:rFonts w:ascii="Verdana" w:hAnsi="Verdana" w:cs="Arial"/>
          <w:sz w:val="20"/>
          <w:szCs w:val="20"/>
        </w:rPr>
        <w:t xml:space="preserve">  Any duplicate numbers will be distinguishable as per Marking Requirements below.</w:t>
      </w:r>
      <w:r w:rsidR="007D24EE">
        <w:rPr>
          <w:rFonts w:ascii="Verdana" w:hAnsi="Verdana" w:cs="Arial"/>
          <w:sz w:val="20"/>
          <w:szCs w:val="20"/>
        </w:rPr>
        <w:t xml:space="preserve">  Peachtree participants will still be held to the reserved/available list (see </w:t>
      </w:r>
      <w:r w:rsidR="007D24EE" w:rsidRPr="007D24EE">
        <w:rPr>
          <w:rFonts w:ascii="Verdana" w:hAnsi="Verdana" w:cs="Arial"/>
          <w:sz w:val="20"/>
          <w:szCs w:val="20"/>
        </w:rPr>
        <w:t>AX_Master_Number_List_2020-04-05</w:t>
      </w:r>
      <w:r w:rsidR="007D24EE">
        <w:rPr>
          <w:rFonts w:ascii="Verdana" w:hAnsi="Verdana" w:cs="Arial"/>
          <w:sz w:val="20"/>
          <w:szCs w:val="20"/>
        </w:rPr>
        <w:t>.xls).</w:t>
      </w:r>
    </w:p>
    <w:p w:rsidR="0083713A" w:rsidRPr="0083713A" w:rsidRDefault="0083713A" w:rsidP="0083713A">
      <w:pPr>
        <w:pStyle w:val="ListParagraph"/>
        <w:numPr>
          <w:ilvl w:val="0"/>
          <w:numId w:val="5"/>
        </w:numPr>
        <w:rPr>
          <w:rFonts w:ascii="Verdana" w:hAnsi="Verdana" w:cs="Arial"/>
          <w:sz w:val="20"/>
          <w:szCs w:val="20"/>
        </w:rPr>
      </w:pPr>
      <w:r w:rsidRPr="00601B4E">
        <w:rPr>
          <w:rFonts w:ascii="Verdana" w:hAnsi="Verdana" w:cs="Arial"/>
          <w:sz w:val="20"/>
          <w:szCs w:val="20"/>
        </w:rPr>
        <w:t>Erroneous timing entries resulting from participants displaying incorrect numbers and/or having illegible markings will not be corrected for those participants.  Results will be corrected for participants who are affected by others’ number/legibility errors.</w:t>
      </w:r>
    </w:p>
    <w:p w:rsidR="00F11CB9" w:rsidRPr="006F0451" w:rsidRDefault="0090612E" w:rsidP="00DE0E68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Marking</w:t>
      </w:r>
      <w:r w:rsidR="00912A81" w:rsidRPr="006F0451">
        <w:rPr>
          <w:rFonts w:ascii="Verdana" w:hAnsi="Verdana" w:cs="Arial"/>
          <w:b/>
          <w:sz w:val="20"/>
          <w:szCs w:val="20"/>
        </w:rPr>
        <w:t xml:space="preserve"> Requirements:</w:t>
      </w:r>
    </w:p>
    <w:p w:rsidR="00D13D36" w:rsidRPr="006F0451" w:rsidRDefault="00354DD1" w:rsidP="00B518D2">
      <w:pPr>
        <w:pStyle w:val="ListParagraph"/>
        <w:numPr>
          <w:ilvl w:val="0"/>
          <w:numId w:val="3"/>
        </w:numPr>
        <w:ind w:left="360"/>
        <w:rPr>
          <w:rFonts w:ascii="Verdana" w:hAnsi="Verdana" w:cs="Arial"/>
          <w:sz w:val="20"/>
          <w:szCs w:val="20"/>
        </w:rPr>
      </w:pPr>
      <w:r w:rsidRPr="00964048">
        <w:rPr>
          <w:rFonts w:ascii="Verdana" w:hAnsi="Verdana" w:cs="Arial"/>
          <w:b/>
          <w:sz w:val="20"/>
          <w:szCs w:val="20"/>
        </w:rPr>
        <w:t>P</w:t>
      </w:r>
      <w:r w:rsidR="00D13D36" w:rsidRPr="00964048">
        <w:rPr>
          <w:rFonts w:ascii="Verdana" w:hAnsi="Verdana" w:cs="Arial"/>
          <w:b/>
          <w:sz w:val="20"/>
          <w:szCs w:val="20"/>
        </w:rPr>
        <w:t xml:space="preserve">articipant </w:t>
      </w:r>
      <w:r w:rsidR="00912A81" w:rsidRPr="00964048">
        <w:rPr>
          <w:rFonts w:ascii="Verdana" w:hAnsi="Verdana" w:cs="Arial"/>
          <w:b/>
          <w:sz w:val="20"/>
          <w:szCs w:val="20"/>
        </w:rPr>
        <w:t xml:space="preserve">number </w:t>
      </w:r>
      <w:r w:rsidR="009A40D1" w:rsidRPr="00964048">
        <w:rPr>
          <w:rFonts w:ascii="Verdana" w:hAnsi="Verdana" w:cs="Arial"/>
          <w:b/>
          <w:sz w:val="20"/>
          <w:szCs w:val="20"/>
        </w:rPr>
        <w:t>is a mandatory marking</w:t>
      </w:r>
      <w:r w:rsidRPr="006F0451">
        <w:rPr>
          <w:rFonts w:ascii="Verdana" w:hAnsi="Verdana" w:cs="Arial"/>
          <w:sz w:val="20"/>
          <w:szCs w:val="20"/>
        </w:rPr>
        <w:t>, with class marking being</w:t>
      </w:r>
      <w:r w:rsidR="009A40D1" w:rsidRPr="006F0451">
        <w:rPr>
          <w:rFonts w:ascii="Verdana" w:hAnsi="Verdana" w:cs="Arial"/>
          <w:sz w:val="20"/>
          <w:szCs w:val="20"/>
        </w:rPr>
        <w:t xml:space="preserve"> optional</w:t>
      </w:r>
      <w:r w:rsidR="00D13D36" w:rsidRPr="006F0451">
        <w:rPr>
          <w:rFonts w:ascii="Verdana" w:hAnsi="Verdana" w:cs="Arial"/>
          <w:sz w:val="20"/>
          <w:szCs w:val="20"/>
        </w:rPr>
        <w:t xml:space="preserve">.  </w:t>
      </w:r>
      <w:r w:rsidR="00D13D36" w:rsidRPr="00964048">
        <w:rPr>
          <w:rFonts w:ascii="Verdana" w:hAnsi="Verdana" w:cs="Arial"/>
          <w:b/>
          <w:sz w:val="20"/>
          <w:szCs w:val="20"/>
        </w:rPr>
        <w:t xml:space="preserve">The </w:t>
      </w:r>
      <w:r w:rsidR="00806C0A" w:rsidRPr="00964048">
        <w:rPr>
          <w:rFonts w:ascii="Verdana" w:hAnsi="Verdana" w:cs="Arial"/>
          <w:b/>
          <w:sz w:val="20"/>
          <w:szCs w:val="20"/>
        </w:rPr>
        <w:t>number</w:t>
      </w:r>
      <w:r w:rsidR="00D13D36" w:rsidRPr="00964048">
        <w:rPr>
          <w:rFonts w:ascii="Verdana" w:hAnsi="Verdana" w:cs="Arial"/>
          <w:b/>
          <w:sz w:val="20"/>
          <w:szCs w:val="20"/>
        </w:rPr>
        <w:t xml:space="preserve"> should be a mi</w:t>
      </w:r>
      <w:r w:rsidR="009A40D1" w:rsidRPr="00964048">
        <w:rPr>
          <w:rFonts w:ascii="Verdana" w:hAnsi="Verdana" w:cs="Arial"/>
          <w:b/>
          <w:sz w:val="20"/>
          <w:szCs w:val="20"/>
        </w:rPr>
        <w:t>nimum of 8" in height</w:t>
      </w:r>
      <w:r w:rsidR="009A40D1" w:rsidRPr="006F0451">
        <w:rPr>
          <w:rFonts w:ascii="Verdana" w:hAnsi="Verdana" w:cs="Arial"/>
          <w:sz w:val="20"/>
          <w:szCs w:val="20"/>
        </w:rPr>
        <w:t xml:space="preserve">, with any class marking </w:t>
      </w:r>
      <w:r w:rsidR="00D13D36" w:rsidRPr="006F0451">
        <w:rPr>
          <w:rFonts w:ascii="Verdana" w:hAnsi="Verdana" w:cs="Arial"/>
          <w:sz w:val="20"/>
          <w:szCs w:val="20"/>
        </w:rPr>
        <w:t>being roughly 50% of the he</w:t>
      </w:r>
      <w:r w:rsidR="00806C0A" w:rsidRPr="006F0451">
        <w:rPr>
          <w:rFonts w:ascii="Verdana" w:hAnsi="Verdana" w:cs="Arial"/>
          <w:sz w:val="20"/>
          <w:szCs w:val="20"/>
        </w:rPr>
        <w:t>ight of the number</w:t>
      </w:r>
      <w:r w:rsidR="006C4339">
        <w:rPr>
          <w:rFonts w:ascii="Verdana" w:hAnsi="Verdana" w:cs="Arial"/>
          <w:sz w:val="20"/>
          <w:szCs w:val="20"/>
        </w:rPr>
        <w:t xml:space="preserve">.  </w:t>
      </w:r>
      <w:r w:rsidR="00964048">
        <w:rPr>
          <w:rFonts w:ascii="Verdana" w:hAnsi="Verdana" w:cs="Arial"/>
          <w:sz w:val="20"/>
          <w:szCs w:val="20"/>
        </w:rPr>
        <w:t>Note that c</w:t>
      </w:r>
      <w:r w:rsidR="006C4339">
        <w:rPr>
          <w:rFonts w:ascii="Verdana" w:hAnsi="Verdana" w:cs="Arial"/>
          <w:sz w:val="20"/>
          <w:szCs w:val="20"/>
        </w:rPr>
        <w:t xml:space="preserve">lass markings that are the same height as the participant number can easily be misread as part of the number, especially if the </w:t>
      </w:r>
      <w:r w:rsidR="00964048">
        <w:rPr>
          <w:rFonts w:ascii="Verdana" w:hAnsi="Verdana" w:cs="Arial"/>
          <w:sz w:val="20"/>
          <w:szCs w:val="20"/>
        </w:rPr>
        <w:t>characters look similar when applied via methods such as tape (e.g. “B” vs. “8,” “D” vs. “0,” or “I” vs. “1”).</w:t>
      </w:r>
    </w:p>
    <w:p w:rsidR="00384362" w:rsidRPr="006F0451" w:rsidRDefault="00384362" w:rsidP="00B518D2">
      <w:pPr>
        <w:pStyle w:val="ListParagraph"/>
        <w:numPr>
          <w:ilvl w:val="0"/>
          <w:numId w:val="3"/>
        </w:numPr>
        <w:ind w:left="360"/>
        <w:rPr>
          <w:rFonts w:ascii="Verdana" w:hAnsi="Verdana" w:cs="Arial"/>
          <w:sz w:val="20"/>
          <w:szCs w:val="20"/>
        </w:rPr>
      </w:pPr>
      <w:r w:rsidRPr="002F6801">
        <w:rPr>
          <w:rFonts w:ascii="Verdana" w:hAnsi="Verdana" w:cs="Arial"/>
          <w:b/>
          <w:sz w:val="20"/>
          <w:szCs w:val="20"/>
        </w:rPr>
        <w:t xml:space="preserve">The </w:t>
      </w:r>
      <w:r w:rsidR="000D155A" w:rsidRPr="002F6801">
        <w:rPr>
          <w:rFonts w:ascii="Verdana" w:hAnsi="Verdana" w:cs="Arial"/>
          <w:b/>
          <w:sz w:val="20"/>
          <w:szCs w:val="20"/>
        </w:rPr>
        <w:t xml:space="preserve">markings </w:t>
      </w:r>
      <w:r w:rsidR="002F6801">
        <w:rPr>
          <w:rFonts w:ascii="Verdana" w:hAnsi="Verdana" w:cs="Arial"/>
          <w:b/>
          <w:sz w:val="20"/>
          <w:szCs w:val="20"/>
        </w:rPr>
        <w:t>should</w:t>
      </w:r>
      <w:r w:rsidR="000D155A" w:rsidRPr="002F6801">
        <w:rPr>
          <w:rFonts w:ascii="Verdana" w:hAnsi="Verdana" w:cs="Arial"/>
          <w:b/>
          <w:sz w:val="20"/>
          <w:szCs w:val="20"/>
        </w:rPr>
        <w:t xml:space="preserve"> be </w:t>
      </w:r>
      <w:r w:rsidRPr="002F6801">
        <w:rPr>
          <w:rFonts w:ascii="Verdana" w:hAnsi="Verdana" w:cs="Arial"/>
          <w:b/>
          <w:sz w:val="20"/>
          <w:szCs w:val="20"/>
        </w:rPr>
        <w:t>displayed on a near-vertical surface on the sides of the vehicle</w:t>
      </w:r>
      <w:r w:rsidRPr="006F0451">
        <w:rPr>
          <w:rFonts w:ascii="Verdana" w:hAnsi="Verdana" w:cs="Arial"/>
          <w:sz w:val="20"/>
          <w:szCs w:val="20"/>
        </w:rPr>
        <w:t>, not on horizontal surfaces, the front or rear surfaces, or on a curved surface which does not face sideways.</w:t>
      </w:r>
    </w:p>
    <w:p w:rsidR="00DD0C25" w:rsidRPr="006F0451" w:rsidRDefault="000D155A" w:rsidP="00B518D2">
      <w:pPr>
        <w:pStyle w:val="ListParagraph"/>
        <w:numPr>
          <w:ilvl w:val="0"/>
          <w:numId w:val="3"/>
        </w:numPr>
        <w:ind w:left="36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The </w:t>
      </w:r>
      <w:r w:rsidR="002F6801">
        <w:rPr>
          <w:rFonts w:ascii="Verdana" w:hAnsi="Verdana" w:cs="Arial"/>
          <w:b/>
          <w:sz w:val="20"/>
          <w:szCs w:val="20"/>
        </w:rPr>
        <w:t>markings should</w:t>
      </w:r>
      <w:r w:rsidR="00DD0C25" w:rsidRPr="006C4339">
        <w:rPr>
          <w:rFonts w:ascii="Verdana" w:hAnsi="Verdana" w:cs="Arial"/>
          <w:b/>
          <w:sz w:val="20"/>
          <w:szCs w:val="20"/>
        </w:rPr>
        <w:t xml:space="preserve"> have good contrast.</w:t>
      </w:r>
      <w:r w:rsidR="00806C0A" w:rsidRPr="006F0451">
        <w:rPr>
          <w:rFonts w:ascii="Verdana" w:hAnsi="Verdana" w:cs="Arial"/>
          <w:sz w:val="20"/>
          <w:szCs w:val="20"/>
        </w:rPr>
        <w:t xml:space="preserve">  </w:t>
      </w:r>
      <w:r w:rsidR="00AE052E" w:rsidRPr="006F0451">
        <w:rPr>
          <w:rFonts w:ascii="Verdana" w:hAnsi="Verdana" w:cs="Arial"/>
          <w:sz w:val="20"/>
          <w:szCs w:val="20"/>
        </w:rPr>
        <w:t>Examples of g</w:t>
      </w:r>
      <w:r w:rsidR="00384362" w:rsidRPr="006F0451">
        <w:rPr>
          <w:rFonts w:ascii="Verdana" w:hAnsi="Verdana" w:cs="Arial"/>
          <w:sz w:val="20"/>
          <w:szCs w:val="20"/>
        </w:rPr>
        <w:t xml:space="preserve">ood contrast:  white or yellow </w:t>
      </w:r>
      <w:r>
        <w:rPr>
          <w:rFonts w:ascii="Verdana" w:hAnsi="Verdana" w:cs="Arial"/>
          <w:sz w:val="20"/>
          <w:szCs w:val="20"/>
        </w:rPr>
        <w:t>markings</w:t>
      </w:r>
      <w:r w:rsidR="00384362" w:rsidRPr="006F0451">
        <w:rPr>
          <w:rFonts w:ascii="Verdana" w:hAnsi="Verdana" w:cs="Arial"/>
          <w:sz w:val="20"/>
          <w:szCs w:val="20"/>
        </w:rPr>
        <w:t xml:space="preserve"> on black</w:t>
      </w:r>
      <w:r w:rsidR="00FC1BFB" w:rsidRPr="006F0451">
        <w:rPr>
          <w:rFonts w:ascii="Verdana" w:hAnsi="Verdana" w:cs="Arial"/>
          <w:sz w:val="20"/>
          <w:szCs w:val="20"/>
        </w:rPr>
        <w:t>, dark blue, or dark green surfaces</w:t>
      </w:r>
      <w:r w:rsidR="00384362" w:rsidRPr="006F0451">
        <w:rPr>
          <w:rFonts w:ascii="Verdana" w:hAnsi="Verdana" w:cs="Arial"/>
          <w:sz w:val="20"/>
          <w:szCs w:val="20"/>
        </w:rPr>
        <w:t xml:space="preserve">; black </w:t>
      </w:r>
      <w:r>
        <w:rPr>
          <w:rFonts w:ascii="Verdana" w:hAnsi="Verdana" w:cs="Arial"/>
          <w:sz w:val="20"/>
          <w:szCs w:val="20"/>
        </w:rPr>
        <w:t>markings</w:t>
      </w:r>
      <w:r w:rsidR="00384362" w:rsidRPr="006F0451">
        <w:rPr>
          <w:rFonts w:ascii="Verdana" w:hAnsi="Verdana" w:cs="Arial"/>
          <w:sz w:val="20"/>
          <w:szCs w:val="20"/>
        </w:rPr>
        <w:t xml:space="preserve"> on white, sil</w:t>
      </w:r>
      <w:r w:rsidR="00FC1BFB" w:rsidRPr="006F0451">
        <w:rPr>
          <w:rFonts w:ascii="Verdana" w:hAnsi="Verdana" w:cs="Arial"/>
          <w:sz w:val="20"/>
          <w:szCs w:val="20"/>
        </w:rPr>
        <w:t>ver, yellow, or light blue surfaces</w:t>
      </w:r>
      <w:r w:rsidR="00384362" w:rsidRPr="006F0451">
        <w:rPr>
          <w:rFonts w:ascii="Verdana" w:hAnsi="Verdana" w:cs="Arial"/>
          <w:sz w:val="20"/>
          <w:szCs w:val="20"/>
        </w:rPr>
        <w:t xml:space="preserve">; white or yellow </w:t>
      </w:r>
      <w:r>
        <w:rPr>
          <w:rFonts w:ascii="Verdana" w:hAnsi="Verdana" w:cs="Arial"/>
          <w:sz w:val="20"/>
          <w:szCs w:val="20"/>
        </w:rPr>
        <w:t>markings</w:t>
      </w:r>
      <w:r w:rsidR="00384362" w:rsidRPr="006F0451">
        <w:rPr>
          <w:rFonts w:ascii="Verdana" w:hAnsi="Verdana" w:cs="Arial"/>
          <w:sz w:val="20"/>
          <w:szCs w:val="20"/>
        </w:rPr>
        <w:t xml:space="preserve"> on side windows.  </w:t>
      </w:r>
      <w:r w:rsidR="00AE052E" w:rsidRPr="006F0451">
        <w:rPr>
          <w:rFonts w:ascii="Verdana" w:hAnsi="Verdana" w:cs="Arial"/>
          <w:sz w:val="20"/>
          <w:szCs w:val="20"/>
        </w:rPr>
        <w:t>Examples of p</w:t>
      </w:r>
      <w:r w:rsidR="00384362" w:rsidRPr="006F0451">
        <w:rPr>
          <w:rFonts w:ascii="Verdana" w:hAnsi="Verdana" w:cs="Arial"/>
          <w:sz w:val="20"/>
          <w:szCs w:val="20"/>
        </w:rPr>
        <w:t xml:space="preserve">oor contrast:  white or yellow </w:t>
      </w:r>
      <w:r>
        <w:rPr>
          <w:rFonts w:ascii="Verdana" w:hAnsi="Verdana" w:cs="Arial"/>
          <w:sz w:val="20"/>
          <w:szCs w:val="20"/>
        </w:rPr>
        <w:t>markings</w:t>
      </w:r>
      <w:r w:rsidR="00FC1BFB" w:rsidRPr="006F0451">
        <w:rPr>
          <w:rFonts w:ascii="Verdana" w:hAnsi="Verdana" w:cs="Arial"/>
          <w:sz w:val="20"/>
          <w:szCs w:val="20"/>
        </w:rPr>
        <w:t xml:space="preserve"> on white or silver surfaces; blue </w:t>
      </w:r>
      <w:r>
        <w:rPr>
          <w:rFonts w:ascii="Verdana" w:hAnsi="Verdana" w:cs="Arial"/>
          <w:sz w:val="20"/>
          <w:szCs w:val="20"/>
        </w:rPr>
        <w:t>markings</w:t>
      </w:r>
      <w:r w:rsidR="00FC1BFB" w:rsidRPr="006F0451">
        <w:rPr>
          <w:rFonts w:ascii="Verdana" w:hAnsi="Verdana" w:cs="Arial"/>
          <w:sz w:val="20"/>
          <w:szCs w:val="20"/>
        </w:rPr>
        <w:t xml:space="preserve"> on black, blue, or green surfaces</w:t>
      </w:r>
      <w:r w:rsidR="00384362" w:rsidRPr="006F0451">
        <w:rPr>
          <w:rFonts w:ascii="Verdana" w:hAnsi="Verdana" w:cs="Arial"/>
          <w:sz w:val="20"/>
          <w:szCs w:val="20"/>
        </w:rPr>
        <w:t xml:space="preserve">; blue </w:t>
      </w:r>
      <w:r>
        <w:rPr>
          <w:rFonts w:ascii="Verdana" w:hAnsi="Verdana" w:cs="Arial"/>
          <w:sz w:val="20"/>
          <w:szCs w:val="20"/>
        </w:rPr>
        <w:t>markings</w:t>
      </w:r>
      <w:r w:rsidR="00384362" w:rsidRPr="006F0451">
        <w:rPr>
          <w:rFonts w:ascii="Verdana" w:hAnsi="Verdana" w:cs="Arial"/>
          <w:sz w:val="20"/>
          <w:szCs w:val="20"/>
        </w:rPr>
        <w:t xml:space="preserve"> on side windows.</w:t>
      </w:r>
    </w:p>
    <w:p w:rsidR="00FC1BFB" w:rsidRPr="007D24EE" w:rsidRDefault="006C4339" w:rsidP="006B2B61">
      <w:pPr>
        <w:pStyle w:val="ListParagraph"/>
        <w:numPr>
          <w:ilvl w:val="0"/>
          <w:numId w:val="3"/>
        </w:numPr>
        <w:ind w:left="360"/>
        <w:rPr>
          <w:rFonts w:ascii="Verdana" w:hAnsi="Verdana" w:cs="Arial"/>
          <w:sz w:val="20"/>
          <w:szCs w:val="20"/>
        </w:rPr>
      </w:pPr>
      <w:r w:rsidRPr="006C4339">
        <w:rPr>
          <w:rFonts w:ascii="Verdana" w:hAnsi="Verdana" w:cs="Arial"/>
          <w:b/>
          <w:sz w:val="20"/>
          <w:szCs w:val="20"/>
        </w:rPr>
        <w:t>T</w:t>
      </w:r>
      <w:r w:rsidR="000D155A">
        <w:rPr>
          <w:rFonts w:ascii="Verdana" w:hAnsi="Verdana" w:cs="Arial"/>
          <w:b/>
          <w:sz w:val="20"/>
          <w:szCs w:val="20"/>
        </w:rPr>
        <w:t xml:space="preserve">he </w:t>
      </w:r>
      <w:r w:rsidR="00D13D36" w:rsidRPr="006C4339">
        <w:rPr>
          <w:rFonts w:ascii="Verdana" w:hAnsi="Verdana" w:cs="Arial"/>
          <w:b/>
          <w:sz w:val="20"/>
          <w:szCs w:val="20"/>
        </w:rPr>
        <w:t>markings must be</w:t>
      </w:r>
      <w:r w:rsidR="00DE0E68" w:rsidRPr="006C4339">
        <w:rPr>
          <w:rFonts w:ascii="Verdana" w:hAnsi="Verdana" w:cs="Arial"/>
          <w:b/>
          <w:sz w:val="20"/>
          <w:szCs w:val="20"/>
        </w:rPr>
        <w:t xml:space="preserve"> </w:t>
      </w:r>
      <w:r w:rsidR="00384362" w:rsidRPr="006C4339">
        <w:rPr>
          <w:rFonts w:ascii="Verdana" w:hAnsi="Verdana" w:cs="Arial"/>
          <w:b/>
          <w:sz w:val="20"/>
          <w:szCs w:val="20"/>
        </w:rPr>
        <w:t xml:space="preserve">easily visible and </w:t>
      </w:r>
      <w:r w:rsidR="00DE0E68" w:rsidRPr="006C4339">
        <w:rPr>
          <w:rFonts w:ascii="Verdana" w:hAnsi="Verdana" w:cs="Arial"/>
          <w:b/>
          <w:sz w:val="20"/>
          <w:szCs w:val="20"/>
        </w:rPr>
        <w:t xml:space="preserve">legible </w:t>
      </w:r>
      <w:r w:rsidR="00806C0A" w:rsidRPr="006C4339">
        <w:rPr>
          <w:rFonts w:ascii="Verdana" w:hAnsi="Verdana" w:cs="Arial"/>
          <w:b/>
          <w:sz w:val="20"/>
          <w:szCs w:val="20"/>
        </w:rPr>
        <w:t>to those</w:t>
      </w:r>
      <w:r w:rsidR="00DD0C25" w:rsidRPr="006C4339">
        <w:rPr>
          <w:rFonts w:ascii="Verdana" w:hAnsi="Verdana" w:cs="Arial"/>
          <w:b/>
          <w:sz w:val="20"/>
          <w:szCs w:val="20"/>
        </w:rPr>
        <w:t xml:space="preserve"> running timing and </w:t>
      </w:r>
      <w:r w:rsidR="00806C0A" w:rsidRPr="006C4339">
        <w:rPr>
          <w:rFonts w:ascii="Verdana" w:hAnsi="Verdana" w:cs="Arial"/>
          <w:b/>
          <w:sz w:val="20"/>
          <w:szCs w:val="20"/>
        </w:rPr>
        <w:t>working the course</w:t>
      </w:r>
      <w:r w:rsidR="00DD0C25" w:rsidRPr="006C4339">
        <w:rPr>
          <w:rFonts w:ascii="Verdana" w:hAnsi="Verdana" w:cs="Arial"/>
          <w:b/>
          <w:sz w:val="20"/>
          <w:szCs w:val="20"/>
        </w:rPr>
        <w:t>.</w:t>
      </w:r>
      <w:r w:rsidR="00DD0C25" w:rsidRPr="006F0451">
        <w:rPr>
          <w:rFonts w:ascii="Verdana" w:hAnsi="Verdana" w:cs="Arial"/>
          <w:sz w:val="20"/>
          <w:szCs w:val="20"/>
        </w:rPr>
        <w:t xml:space="preserve">  While “legible” is </w:t>
      </w:r>
      <w:r w:rsidR="00DD0C25" w:rsidRPr="006B2B61">
        <w:rPr>
          <w:rFonts w:ascii="Verdana" w:hAnsi="Verdana" w:cs="Arial"/>
          <w:sz w:val="20"/>
          <w:szCs w:val="20"/>
        </w:rPr>
        <w:t>somewh</w:t>
      </w:r>
      <w:r w:rsidR="00806C0A" w:rsidRPr="006B2B61">
        <w:rPr>
          <w:rFonts w:ascii="Verdana" w:hAnsi="Verdana" w:cs="Arial"/>
          <w:sz w:val="20"/>
          <w:szCs w:val="20"/>
        </w:rPr>
        <w:t xml:space="preserve">at subjective, </w:t>
      </w:r>
      <w:r w:rsidR="007D24EE">
        <w:rPr>
          <w:rFonts w:ascii="Verdana" w:hAnsi="Verdana" w:cs="Arial"/>
          <w:sz w:val="20"/>
          <w:szCs w:val="20"/>
        </w:rPr>
        <w:t xml:space="preserve">but </w:t>
      </w:r>
      <w:r w:rsidR="00806C0A" w:rsidRPr="006B2B61">
        <w:rPr>
          <w:rFonts w:ascii="Verdana" w:hAnsi="Verdana" w:cs="Arial"/>
          <w:sz w:val="20"/>
          <w:szCs w:val="20"/>
        </w:rPr>
        <w:t>remember that</w:t>
      </w:r>
      <w:r w:rsidR="00DD0C25" w:rsidRPr="006B2B61">
        <w:rPr>
          <w:rFonts w:ascii="Verdana" w:hAnsi="Verdana" w:cs="Arial"/>
          <w:sz w:val="20"/>
          <w:szCs w:val="20"/>
        </w:rPr>
        <w:t xml:space="preserve"> markings must be read from a distance and/or at speed</w:t>
      </w:r>
      <w:r w:rsidR="00806C0A" w:rsidRPr="006B2B61">
        <w:rPr>
          <w:rFonts w:ascii="Verdana" w:hAnsi="Verdana" w:cs="Arial"/>
          <w:sz w:val="20"/>
          <w:szCs w:val="20"/>
        </w:rPr>
        <w:t>.</w:t>
      </w:r>
    </w:p>
    <w:p w:rsidR="007D24EE" w:rsidRPr="006B2B61" w:rsidRDefault="007D24EE" w:rsidP="006B2B61">
      <w:pPr>
        <w:pStyle w:val="ListParagraph"/>
        <w:numPr>
          <w:ilvl w:val="0"/>
          <w:numId w:val="3"/>
        </w:numPr>
        <w:ind w:left="360"/>
        <w:rPr>
          <w:rFonts w:ascii="Verdana" w:hAnsi="Verdana" w:cs="Arial"/>
          <w:b/>
          <w:sz w:val="20"/>
          <w:szCs w:val="20"/>
        </w:rPr>
      </w:pPr>
      <w:r w:rsidRPr="009A6B1B">
        <w:rPr>
          <w:rFonts w:ascii="Verdana" w:hAnsi="Verdana" w:cs="Arial"/>
          <w:b/>
          <w:sz w:val="20"/>
          <w:szCs w:val="20"/>
        </w:rPr>
        <w:t xml:space="preserve">Participants must supply their own </w:t>
      </w:r>
      <w:r>
        <w:rPr>
          <w:rFonts w:ascii="Verdana" w:hAnsi="Verdana" w:cs="Arial"/>
          <w:b/>
          <w:sz w:val="20"/>
          <w:szCs w:val="20"/>
        </w:rPr>
        <w:t xml:space="preserve">number </w:t>
      </w:r>
      <w:r w:rsidRPr="009A6B1B">
        <w:rPr>
          <w:rFonts w:ascii="Verdana" w:hAnsi="Verdana" w:cs="Arial"/>
          <w:b/>
          <w:sz w:val="20"/>
          <w:szCs w:val="20"/>
        </w:rPr>
        <w:t>marking materials – they are not provided by the club</w:t>
      </w:r>
      <w:r>
        <w:rPr>
          <w:rFonts w:ascii="Verdana" w:hAnsi="Verdana" w:cs="Arial"/>
          <w:b/>
          <w:sz w:val="20"/>
          <w:szCs w:val="20"/>
        </w:rPr>
        <w:t>s</w:t>
      </w:r>
      <w:r w:rsidRPr="009A6B1B">
        <w:rPr>
          <w:rFonts w:ascii="Verdana" w:hAnsi="Verdana" w:cs="Arial"/>
          <w:b/>
          <w:sz w:val="20"/>
          <w:szCs w:val="20"/>
        </w:rPr>
        <w:t>.</w:t>
      </w:r>
      <w:r>
        <w:rPr>
          <w:rFonts w:ascii="Verdana" w:hAnsi="Verdana" w:cs="Arial"/>
          <w:b/>
          <w:sz w:val="20"/>
          <w:szCs w:val="20"/>
        </w:rPr>
        <w:t xml:space="preserve">  </w:t>
      </w:r>
      <w:r w:rsidRPr="006F0451">
        <w:rPr>
          <w:rFonts w:ascii="Verdana" w:hAnsi="Verdana" w:cs="Arial"/>
          <w:sz w:val="20"/>
          <w:szCs w:val="20"/>
        </w:rPr>
        <w:t>Various materials are acceptable for marking, including commercially-available die-cut magnetic characters, characters printed on paper, masking t</w:t>
      </w:r>
      <w:r>
        <w:rPr>
          <w:rFonts w:ascii="Verdana" w:hAnsi="Verdana" w:cs="Arial"/>
          <w:sz w:val="20"/>
          <w:szCs w:val="20"/>
        </w:rPr>
        <w:t>ape, and/or glass marker pens.</w:t>
      </w:r>
    </w:p>
    <w:p w:rsidR="00CB6A12" w:rsidRPr="006B2B61" w:rsidRDefault="002F6801" w:rsidP="006B2B61">
      <w:pPr>
        <w:pStyle w:val="ListParagraph"/>
        <w:numPr>
          <w:ilvl w:val="0"/>
          <w:numId w:val="3"/>
        </w:numPr>
        <w:ind w:left="36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Peachtree</w:t>
      </w:r>
      <w:r w:rsidR="00CB6A12" w:rsidRPr="006B2B61">
        <w:rPr>
          <w:rFonts w:ascii="Verdana" w:hAnsi="Verdana" w:cs="Arial"/>
          <w:b/>
          <w:sz w:val="20"/>
          <w:szCs w:val="20"/>
        </w:rPr>
        <w:t xml:space="preserve"> participants will underline their </w:t>
      </w:r>
      <w:r>
        <w:rPr>
          <w:rFonts w:ascii="Verdana" w:hAnsi="Verdana" w:cs="Arial"/>
          <w:b/>
          <w:sz w:val="20"/>
          <w:szCs w:val="20"/>
        </w:rPr>
        <w:t xml:space="preserve">vehicle’s </w:t>
      </w:r>
      <w:r w:rsidR="00CB6A12" w:rsidRPr="006B2B61">
        <w:rPr>
          <w:rFonts w:ascii="Verdana" w:hAnsi="Verdana" w:cs="Arial"/>
          <w:b/>
          <w:sz w:val="20"/>
          <w:szCs w:val="20"/>
        </w:rPr>
        <w:t xml:space="preserve">number with blue tape and Peachstate participants will underline their </w:t>
      </w:r>
      <w:r>
        <w:rPr>
          <w:rFonts w:ascii="Verdana" w:hAnsi="Verdana" w:cs="Arial"/>
          <w:b/>
          <w:sz w:val="20"/>
          <w:szCs w:val="20"/>
        </w:rPr>
        <w:t>vehicle’s</w:t>
      </w:r>
      <w:r w:rsidRPr="006B2B61">
        <w:rPr>
          <w:rFonts w:ascii="Verdana" w:hAnsi="Verdana" w:cs="Arial"/>
          <w:b/>
          <w:sz w:val="20"/>
          <w:szCs w:val="20"/>
        </w:rPr>
        <w:t xml:space="preserve"> </w:t>
      </w:r>
      <w:r w:rsidR="00CB6A12" w:rsidRPr="006B2B61">
        <w:rPr>
          <w:rFonts w:ascii="Verdana" w:hAnsi="Verdana" w:cs="Arial"/>
          <w:b/>
          <w:sz w:val="20"/>
          <w:szCs w:val="20"/>
        </w:rPr>
        <w:t>number with yellow tape.</w:t>
      </w:r>
      <w:r w:rsidR="002003A2" w:rsidRPr="006B2B61">
        <w:rPr>
          <w:rFonts w:ascii="Verdana" w:hAnsi="Verdana" w:cs="Arial"/>
          <w:b/>
          <w:sz w:val="20"/>
          <w:szCs w:val="20"/>
        </w:rPr>
        <w:t xml:space="preserve">  </w:t>
      </w:r>
      <w:r w:rsidR="009A6B1B" w:rsidRPr="006B2B61">
        <w:rPr>
          <w:rFonts w:ascii="Verdana" w:hAnsi="Verdana" w:cs="Arial"/>
          <w:sz w:val="20"/>
          <w:szCs w:val="20"/>
        </w:rPr>
        <w:t>For this event,</w:t>
      </w:r>
      <w:r w:rsidR="007D24EE">
        <w:rPr>
          <w:rFonts w:ascii="Verdana" w:hAnsi="Verdana" w:cs="Arial"/>
          <w:sz w:val="20"/>
          <w:szCs w:val="20"/>
        </w:rPr>
        <w:t xml:space="preserve"> this colored</w:t>
      </w:r>
      <w:r w:rsidR="009A6B1B" w:rsidRPr="006B2B61">
        <w:rPr>
          <w:rFonts w:ascii="Verdana" w:hAnsi="Verdana" w:cs="Arial"/>
          <w:sz w:val="20"/>
          <w:szCs w:val="20"/>
        </w:rPr>
        <w:t xml:space="preserve"> t</w:t>
      </w:r>
      <w:r w:rsidR="002003A2" w:rsidRPr="006B2B61">
        <w:rPr>
          <w:rFonts w:ascii="Verdana" w:hAnsi="Verdana" w:cs="Arial"/>
          <w:sz w:val="20"/>
          <w:szCs w:val="20"/>
        </w:rPr>
        <w:t>ape will be prov</w:t>
      </w:r>
      <w:r w:rsidR="00E62D47" w:rsidRPr="006B2B61">
        <w:rPr>
          <w:rFonts w:ascii="Verdana" w:hAnsi="Verdana" w:cs="Arial"/>
          <w:sz w:val="20"/>
          <w:szCs w:val="20"/>
        </w:rPr>
        <w:t xml:space="preserve">ided </w:t>
      </w:r>
      <w:r>
        <w:rPr>
          <w:rFonts w:ascii="Verdana" w:hAnsi="Verdana" w:cs="Arial"/>
          <w:sz w:val="20"/>
          <w:szCs w:val="20"/>
        </w:rPr>
        <w:t xml:space="preserve">by the organizers for this purpose.  Please use </w:t>
      </w:r>
      <w:r w:rsidR="00E62D47" w:rsidRPr="006B2B61">
        <w:rPr>
          <w:rFonts w:ascii="Verdana" w:hAnsi="Verdana" w:cs="Arial"/>
          <w:sz w:val="20"/>
          <w:szCs w:val="20"/>
        </w:rPr>
        <w:t>this</w:t>
      </w:r>
      <w:r w:rsidR="002003A2" w:rsidRPr="006B2B61">
        <w:rPr>
          <w:rFonts w:ascii="Verdana" w:hAnsi="Verdana" w:cs="Arial"/>
          <w:sz w:val="20"/>
          <w:szCs w:val="20"/>
        </w:rPr>
        <w:t xml:space="preserve"> tape</w:t>
      </w:r>
      <w:r>
        <w:rPr>
          <w:rFonts w:ascii="Verdana" w:hAnsi="Verdana" w:cs="Arial"/>
          <w:sz w:val="20"/>
          <w:szCs w:val="20"/>
        </w:rPr>
        <w:t xml:space="preserve"> only</w:t>
      </w:r>
      <w:r w:rsidR="002003A2" w:rsidRPr="006B2B61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for underlining the vehicle’s number</w:t>
      </w:r>
      <w:r w:rsidR="007D24EE">
        <w:rPr>
          <w:rFonts w:ascii="Verdana" w:hAnsi="Verdana" w:cs="Arial"/>
          <w:sz w:val="20"/>
          <w:szCs w:val="20"/>
        </w:rPr>
        <w:t>,</w:t>
      </w:r>
      <w:r>
        <w:rPr>
          <w:rFonts w:ascii="Verdana" w:hAnsi="Verdana" w:cs="Arial"/>
          <w:sz w:val="20"/>
          <w:szCs w:val="20"/>
        </w:rPr>
        <w:t xml:space="preserve"> not for creating</w:t>
      </w:r>
      <w:r w:rsidR="000D155A" w:rsidRPr="006B2B61">
        <w:rPr>
          <w:rFonts w:ascii="Verdana" w:hAnsi="Verdana" w:cs="Arial"/>
          <w:sz w:val="20"/>
          <w:szCs w:val="20"/>
        </w:rPr>
        <w:t xml:space="preserve"> </w:t>
      </w:r>
      <w:r w:rsidR="002003A2" w:rsidRPr="006B2B61">
        <w:rPr>
          <w:rFonts w:ascii="Verdana" w:hAnsi="Verdana" w:cs="Arial"/>
          <w:sz w:val="20"/>
          <w:szCs w:val="20"/>
        </w:rPr>
        <w:t>vehicle numbers.</w:t>
      </w:r>
    </w:p>
    <w:sectPr w:rsidR="00CB6A12" w:rsidRPr="006B2B61" w:rsidSect="005678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71487"/>
    <w:multiLevelType w:val="hybridMultilevel"/>
    <w:tmpl w:val="0304EF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770F28"/>
    <w:multiLevelType w:val="hybridMultilevel"/>
    <w:tmpl w:val="E56E6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C3038"/>
    <w:multiLevelType w:val="hybridMultilevel"/>
    <w:tmpl w:val="3D288E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B60D08"/>
    <w:multiLevelType w:val="hybridMultilevel"/>
    <w:tmpl w:val="9AA661EA"/>
    <w:lvl w:ilvl="0" w:tplc="B81457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63C31"/>
    <w:multiLevelType w:val="hybridMultilevel"/>
    <w:tmpl w:val="5FF0D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0AC"/>
    <w:rsid w:val="000659B7"/>
    <w:rsid w:val="00087F3E"/>
    <w:rsid w:val="000D155A"/>
    <w:rsid w:val="00173424"/>
    <w:rsid w:val="001B5835"/>
    <w:rsid w:val="002003A2"/>
    <w:rsid w:val="0021073D"/>
    <w:rsid w:val="00221961"/>
    <w:rsid w:val="0024198C"/>
    <w:rsid w:val="002574E3"/>
    <w:rsid w:val="002A55EC"/>
    <w:rsid w:val="002B0C25"/>
    <w:rsid w:val="002F6801"/>
    <w:rsid w:val="00354DD1"/>
    <w:rsid w:val="00384362"/>
    <w:rsid w:val="00432A58"/>
    <w:rsid w:val="004A6E72"/>
    <w:rsid w:val="00501BB8"/>
    <w:rsid w:val="005678D7"/>
    <w:rsid w:val="00570A76"/>
    <w:rsid w:val="005B2390"/>
    <w:rsid w:val="005C6C6E"/>
    <w:rsid w:val="00601B4E"/>
    <w:rsid w:val="00636E71"/>
    <w:rsid w:val="006B2B61"/>
    <w:rsid w:val="006C4339"/>
    <w:rsid w:val="006F0451"/>
    <w:rsid w:val="00732B4E"/>
    <w:rsid w:val="007370AC"/>
    <w:rsid w:val="00746AB2"/>
    <w:rsid w:val="00782A92"/>
    <w:rsid w:val="007B08DA"/>
    <w:rsid w:val="007D24EE"/>
    <w:rsid w:val="007F622C"/>
    <w:rsid w:val="00806C0A"/>
    <w:rsid w:val="0083713A"/>
    <w:rsid w:val="00837ACF"/>
    <w:rsid w:val="00851C74"/>
    <w:rsid w:val="008A65D2"/>
    <w:rsid w:val="0090612E"/>
    <w:rsid w:val="00912A81"/>
    <w:rsid w:val="009270E6"/>
    <w:rsid w:val="00954B47"/>
    <w:rsid w:val="00964048"/>
    <w:rsid w:val="00975587"/>
    <w:rsid w:val="00996435"/>
    <w:rsid w:val="009A40D1"/>
    <w:rsid w:val="009A6B1B"/>
    <w:rsid w:val="009C5169"/>
    <w:rsid w:val="00A24687"/>
    <w:rsid w:val="00A545D0"/>
    <w:rsid w:val="00A60131"/>
    <w:rsid w:val="00A60BD9"/>
    <w:rsid w:val="00AC52B8"/>
    <w:rsid w:val="00AE052E"/>
    <w:rsid w:val="00B07DEB"/>
    <w:rsid w:val="00B254C3"/>
    <w:rsid w:val="00B518D2"/>
    <w:rsid w:val="00B527E5"/>
    <w:rsid w:val="00B735E0"/>
    <w:rsid w:val="00BC1D2F"/>
    <w:rsid w:val="00BF6305"/>
    <w:rsid w:val="00C274CA"/>
    <w:rsid w:val="00CA00A8"/>
    <w:rsid w:val="00CB6A12"/>
    <w:rsid w:val="00D13D36"/>
    <w:rsid w:val="00D26DBB"/>
    <w:rsid w:val="00DA2685"/>
    <w:rsid w:val="00DC13BF"/>
    <w:rsid w:val="00DD0C25"/>
    <w:rsid w:val="00DE0E68"/>
    <w:rsid w:val="00E30100"/>
    <w:rsid w:val="00E30CBB"/>
    <w:rsid w:val="00E4616B"/>
    <w:rsid w:val="00E62D47"/>
    <w:rsid w:val="00E97981"/>
    <w:rsid w:val="00F11CB9"/>
    <w:rsid w:val="00F465A4"/>
    <w:rsid w:val="00FC1BFB"/>
    <w:rsid w:val="00FC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C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00EAD-A1B4-436F-A16B-90D94C2D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Scrappy</dc:creator>
  <cp:lastModifiedBy>Scrappy</cp:lastModifiedBy>
  <cp:revision>2</cp:revision>
  <dcterms:created xsi:type="dcterms:W3CDTF">2020-03-08T01:47:00Z</dcterms:created>
  <dcterms:modified xsi:type="dcterms:W3CDTF">2020-03-08T01:47:00Z</dcterms:modified>
</cp:coreProperties>
</file>